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8F" w:rsidRDefault="00EA778F" w:rsidP="00EA778F">
      <w:pPr>
        <w:jc w:val="center"/>
        <w:rPr>
          <w:rFonts w:ascii="Garamond" w:hAnsi="Garamond" w:cs="Garamond"/>
          <w:b/>
          <w:sz w:val="28"/>
          <w:szCs w:val="28"/>
        </w:rPr>
      </w:pPr>
      <w:r>
        <w:rPr>
          <w:rFonts w:ascii="Garamond" w:hAnsi="Garamond" w:cs="Garamond"/>
          <w:b/>
          <w:sz w:val="28"/>
          <w:szCs w:val="28"/>
        </w:rPr>
        <w:t>COMUNE DI CARPIGNANO SALENTINO</w:t>
      </w:r>
    </w:p>
    <w:p w:rsidR="00EA778F" w:rsidRDefault="00EA778F" w:rsidP="00EA778F">
      <w:pPr>
        <w:jc w:val="center"/>
        <w:rPr>
          <w:rFonts w:ascii="Garamond" w:hAnsi="Garamond" w:cs="Garamond"/>
          <w:b/>
          <w:sz w:val="28"/>
          <w:szCs w:val="28"/>
        </w:rPr>
      </w:pPr>
    </w:p>
    <w:p w:rsidR="00EA778F" w:rsidRDefault="00EA778F" w:rsidP="00EA778F">
      <w:pPr>
        <w:jc w:val="center"/>
        <w:rPr>
          <w:rFonts w:ascii="Garamond" w:hAnsi="Garamond" w:cs="Garamond"/>
          <w:b/>
          <w:sz w:val="28"/>
          <w:szCs w:val="28"/>
        </w:rPr>
      </w:pPr>
      <w:r>
        <w:rPr>
          <w:rFonts w:ascii="Garamond" w:hAnsi="Garamond" w:cs="Garamond"/>
          <w:b/>
          <w:sz w:val="28"/>
          <w:szCs w:val="28"/>
        </w:rPr>
        <w:t>CONSIGLIO COMUNALE DEL 28 MARZO 201</w:t>
      </w:r>
      <w:r w:rsidR="003E742B">
        <w:rPr>
          <w:rFonts w:ascii="Garamond" w:hAnsi="Garamond" w:cs="Garamond"/>
          <w:b/>
          <w:sz w:val="28"/>
          <w:szCs w:val="28"/>
        </w:rPr>
        <w:t>9</w:t>
      </w:r>
    </w:p>
    <w:p w:rsidR="00EA778F" w:rsidRDefault="00EA778F" w:rsidP="00EA778F">
      <w:pPr>
        <w:jc w:val="both"/>
        <w:rPr>
          <w:rFonts w:ascii="Garamond" w:hAnsi="Garamond" w:cs="Garamond"/>
        </w:rPr>
      </w:pPr>
    </w:p>
    <w:p w:rsidR="00BA642D" w:rsidRDefault="00BA642D" w:rsidP="001E1066">
      <w:pPr>
        <w:jc w:val="center"/>
        <w:rPr>
          <w:rFonts w:ascii="Garamond" w:hAnsi="Garamond" w:cs="Garamond"/>
        </w:rPr>
      </w:pPr>
      <w:r>
        <w:rPr>
          <w:rFonts w:ascii="Garamond" w:hAnsi="Garamond" w:cs="Garamond"/>
        </w:rPr>
        <w:t>PUNTO 2 O.D.G.</w:t>
      </w:r>
    </w:p>
    <w:p w:rsidR="001E1066" w:rsidRDefault="001E1066" w:rsidP="00EA778F">
      <w:pPr>
        <w:jc w:val="both"/>
        <w:rPr>
          <w:rFonts w:ascii="Garamond" w:hAnsi="Garamond" w:cs="Garamond"/>
        </w:rPr>
      </w:pPr>
    </w:p>
    <w:p w:rsidR="00BA642D" w:rsidRDefault="00BA642D" w:rsidP="00EA778F">
      <w:pPr>
        <w:jc w:val="both"/>
        <w:rPr>
          <w:rFonts w:ascii="Garamond" w:hAnsi="Garamond" w:cs="Garamond"/>
        </w:rPr>
      </w:pPr>
      <w:r>
        <w:rPr>
          <w:rFonts w:ascii="Garamond" w:hAnsi="Garamond" w:cs="Garamond"/>
        </w:rPr>
        <w:t>APPROVAZIONE PIANO FINANZIARIO E PIANO TARIFFARIO TARI RELATIVI AL SERVIZIO DI GESTIONE DEI RIFIUTI URBANI PER L’ANNO 2019.</w:t>
      </w:r>
    </w:p>
    <w:p w:rsidR="00F80B76" w:rsidRDefault="00F80B76" w:rsidP="00EA778F">
      <w:pPr>
        <w:jc w:val="both"/>
        <w:rPr>
          <w:rFonts w:ascii="Garamond" w:hAnsi="Garamond" w:cs="Garamond"/>
        </w:rPr>
      </w:pPr>
    </w:p>
    <w:p w:rsidR="00F80B76" w:rsidRDefault="00F80B76" w:rsidP="00EA778F">
      <w:pPr>
        <w:jc w:val="both"/>
        <w:rPr>
          <w:rFonts w:ascii="Garamond" w:hAnsi="Garamond" w:cs="Garamond"/>
        </w:rPr>
      </w:pPr>
      <w:r>
        <w:rPr>
          <w:rFonts w:ascii="Garamond" w:hAnsi="Garamond" w:cs="Garamond"/>
        </w:rPr>
        <w:t xml:space="preserve">PRESIDENTE </w:t>
      </w:r>
      <w:r w:rsidR="001E1066">
        <w:rPr>
          <w:rFonts w:ascii="Garamond" w:hAnsi="Garamond" w:cs="Garamond"/>
        </w:rPr>
        <w:t xml:space="preserve"> - Prego Sindaco. </w:t>
      </w:r>
    </w:p>
    <w:p w:rsidR="00F80B76" w:rsidRDefault="00F80B76" w:rsidP="00EA778F">
      <w:pPr>
        <w:jc w:val="both"/>
        <w:rPr>
          <w:rFonts w:ascii="Garamond" w:hAnsi="Garamond" w:cs="Garamond"/>
        </w:rPr>
      </w:pPr>
    </w:p>
    <w:p w:rsidR="00F80B76" w:rsidRDefault="00F80B76" w:rsidP="00EA778F">
      <w:pPr>
        <w:jc w:val="both"/>
        <w:rPr>
          <w:rFonts w:ascii="Garamond" w:hAnsi="Garamond" w:cs="Garamond"/>
        </w:rPr>
      </w:pPr>
      <w:r>
        <w:rPr>
          <w:rFonts w:ascii="Garamond" w:hAnsi="Garamond" w:cs="Garamond"/>
        </w:rPr>
        <w:t>SINDACO –</w:t>
      </w:r>
      <w:r w:rsidR="001E1066">
        <w:rPr>
          <w:rFonts w:ascii="Garamond" w:hAnsi="Garamond" w:cs="Garamond"/>
        </w:rPr>
        <w:t xml:space="preserve"> Questa sera discutiamo un unico punto rispetto a quanto fatto l’anno scorso. Questo piano realizza alcuni punti importanti relativamente alla valutazione complessiva del piano nello sviluppo che ha avuto nel corso di questi anni e il cui trend ha continuato a mantenere. Abbiamo realizzato un valore della raccolta differenziata, è cresciuto di quasi 5 punti quest’anno rispetto allo scorso anno, stabilizzando un dato complessivo che è quello della raccolta differenziata che è assolutamente favorevole e in linea con le migliori performance del territorio. E soprattutto ci consente di dire che nei vari sottogruppi componenti delle singole frazioni evidenziamo una riduzione della frazione indifferenziata che rappresenta un elemento su cui ci siamo confrontati pubblicamente e che mostrano una sostanziale maturità per la comunità carpignanese. I risultati complessivamente definitesi e raggiunti sono assolutamente positivi. Ciò nonostante teniamo sempre conto del fatto che esiste un dato effettivo che è quello di un trend in continuo sviluppo dei costi di gestione del servizio con cui dobbiamo confrontarci e addirittura rispetto alla situazione vissuta nello specifico del piano finanziario dei singoli enti possiamo dire che l’aumento dei costi è sottodimensionato rispetto al trend generale. Quest’anno infatti abbiamo tutti quanti i Comuni dovuto registrare un aumento delle spese relative al conferimento della frazione organica nel sito di Ginosa che ha comportato l’aumento delle spese attribuibili al piano di circa 40.000 euro, a cui dobbiamo sommare i costi relativi alla quota parte di competenza di quest’anno della causa che abbiamo… che tutti i Comuni hanno perso con la Progetto Ambiente e che ci impone l’onere di attribuire pro quota per anno 35.000 euro sul nostro piano finanziario. Così come rimane ancora in piedi la spesa relativa alla quota parte di quest’anno della </w:t>
      </w:r>
      <w:proofErr w:type="spellStart"/>
      <w:r w:rsidR="001E1066">
        <w:rPr>
          <w:rFonts w:ascii="Garamond" w:hAnsi="Garamond" w:cs="Garamond"/>
        </w:rPr>
        <w:t>Dec</w:t>
      </w:r>
      <w:proofErr w:type="spellEnd"/>
      <w:r w:rsidR="001E1066">
        <w:rPr>
          <w:rFonts w:ascii="Garamond" w:hAnsi="Garamond" w:cs="Garamond"/>
        </w:rPr>
        <w:t xml:space="preserve"> per la programmazione e progettazione della gara ponte. Un aumento di costo aggiunto è rappresentato dall’acquisto dei famosi sacchetti (incomprensibile) per circa 10.000 euro, così come abbiamo dovuto prevedere anche… Quest’anno abbiamo dovuto ottemperare, stante le disposizioni normative, la previsione del fondo di crediti di dubbia esigibilità che abbiamo dovuto attribuire al piano in questione. Sostanzialmente ci troviamo un costo che è aumentato, un piano il cui costo complessivo è aumentato di soli 25.000 euro pur essendo in presenza di aumenti che sono imposti dall’esterno che dobbiamo recepire sul nostro piano e che siamo riusciti a gestire, a ammortizzare, a ridurre. Tanto è che abbiamo avuto un aumento del piano di circa il 3,5-4% rispetto alla media del 7-10% che si riscontra negli altri Comuni. Da questo punto di vista sono mediamente soddisfatto, avremmo potuto vivere una fase diversa però purtroppo dobbiamo dire che in contingenza degli eventi che si sono verificati che riguardano le scelte anche normative… Pensiamo ai provvedimenti dell’</w:t>
      </w:r>
      <w:proofErr w:type="spellStart"/>
      <w:r w:rsidR="001E1066">
        <w:rPr>
          <w:rFonts w:ascii="Garamond" w:hAnsi="Garamond" w:cs="Garamond"/>
        </w:rPr>
        <w:t>Ager</w:t>
      </w:r>
      <w:proofErr w:type="spellEnd"/>
      <w:r w:rsidR="001E1066">
        <w:rPr>
          <w:rFonts w:ascii="Garamond" w:hAnsi="Garamond" w:cs="Garamond"/>
        </w:rPr>
        <w:t xml:space="preserve"> piuttosto che agli altri provvedimenti. Penso per esempio al provvedimento del Comune di Poggiardo che da ultimo impone dal primo aprile di dover conferire la frazione organica in un determinato </w:t>
      </w:r>
      <w:r w:rsidR="00C063BF">
        <w:rPr>
          <w:rFonts w:ascii="Garamond" w:hAnsi="Garamond" w:cs="Garamond"/>
        </w:rPr>
        <w:t xml:space="preserve">livello qualitativo impone un aggravio di costi e di spese che sono piuttosto elevate. </w:t>
      </w:r>
    </w:p>
    <w:p w:rsidR="00F80B76" w:rsidRDefault="00F80B76" w:rsidP="00EA778F">
      <w:pPr>
        <w:jc w:val="both"/>
        <w:rPr>
          <w:rFonts w:ascii="Garamond" w:hAnsi="Garamond" w:cs="Garamond"/>
        </w:rPr>
      </w:pPr>
    </w:p>
    <w:p w:rsidR="00F80B76" w:rsidRDefault="00F80B76" w:rsidP="00EA778F">
      <w:pPr>
        <w:jc w:val="both"/>
        <w:rPr>
          <w:rFonts w:ascii="Garamond" w:hAnsi="Garamond" w:cs="Garamond"/>
        </w:rPr>
      </w:pPr>
      <w:r>
        <w:rPr>
          <w:rFonts w:ascii="Garamond" w:hAnsi="Garamond" w:cs="Garamond"/>
        </w:rPr>
        <w:t>PRESIDENTE –</w:t>
      </w:r>
      <w:r w:rsidR="00C063BF">
        <w:rPr>
          <w:rFonts w:ascii="Garamond" w:hAnsi="Garamond" w:cs="Garamond"/>
        </w:rPr>
        <w:t xml:space="preserve"> Prego consigliere Caputo. </w:t>
      </w:r>
    </w:p>
    <w:p w:rsidR="00F80B76" w:rsidRDefault="00F80B76" w:rsidP="00EA778F">
      <w:pPr>
        <w:jc w:val="both"/>
        <w:rPr>
          <w:rFonts w:ascii="Garamond" w:hAnsi="Garamond" w:cs="Garamond"/>
        </w:rPr>
      </w:pPr>
    </w:p>
    <w:p w:rsidR="00F80B76" w:rsidRDefault="00F80B76" w:rsidP="00EA778F">
      <w:pPr>
        <w:jc w:val="both"/>
        <w:rPr>
          <w:rFonts w:ascii="Garamond" w:hAnsi="Garamond" w:cs="Garamond"/>
        </w:rPr>
      </w:pPr>
      <w:r>
        <w:rPr>
          <w:rFonts w:ascii="Garamond" w:hAnsi="Garamond" w:cs="Garamond"/>
        </w:rPr>
        <w:lastRenderedPageBreak/>
        <w:t>CONSIGLIERE CAPUTO –</w:t>
      </w:r>
      <w:r w:rsidR="00C063BF">
        <w:rPr>
          <w:rFonts w:ascii="Garamond" w:hAnsi="Garamond" w:cs="Garamond"/>
        </w:rPr>
        <w:t xml:space="preserve"> Come ogni anno, ovviamente, non possiamo esimerci dal partire dall’osservazione che la Tari è finalizzata a assicurare alle casse comunali un gettito pari all’ammontare dell’intero costo di servizio di gestione dei rifiuti assimilati, quindi qualsiasi aumento del costo di gestione si ripercuote ovviamente sui cittadini. E anche quest’anno, vuoi per un motivo, vuoi per un altro nel piano di gestione gli aumenti non accennano a diminuire, anzi, sono molto consistenti. Ricordiamo a tutti che il piano di gestione finanziaria del 2017 prevedeva un costo comprensivo di Iva pari a 666.000 euro circa, mentre quest’anno siamo arrivati all’importo complessivo pari a 691.921, oltre a un tributo provinciale pari a circa 34.000 euro per un totale di 727.517. Tanto costa la gestione dei rifiuti nel nostro Comune.  </w:t>
      </w:r>
    </w:p>
    <w:p w:rsidR="00C063BF" w:rsidRDefault="00C063BF" w:rsidP="00EA778F">
      <w:pPr>
        <w:jc w:val="both"/>
        <w:rPr>
          <w:rFonts w:ascii="Garamond" w:hAnsi="Garamond" w:cs="Garamond"/>
        </w:rPr>
      </w:pPr>
      <w:r>
        <w:rPr>
          <w:rFonts w:ascii="Garamond" w:hAnsi="Garamond" w:cs="Garamond"/>
        </w:rPr>
        <w:t xml:space="preserve">Come ogni anno ricordiamo pure che fino al 2013 la Tarsu assicurava alle casse comunali un gettito pari a 410.000 euro annui e in appena cinque anni siamo giunti a un passo dal prelevare dalle tasche dei cittadini quasi il doppio del tributo che finanzia la gestione dei rifiuti. Da 410.000 a 691.000 euro. Tutto ciò in evidente contrasto con gli slogan inseriti nei volantini pubblicitari che distribuite nelle case sulla presunta efficienza, per altro volantini sempre pagati con il denaro dei cittadini, per cui la raccolta verde avrebbe comportato meno costi di conferimento, meno ecotassa, più differenziata, uguale a più risparmio per la nostra comunità. Purtroppo gli slogan si scontrano con la dura realtà delle bollette che arrivano a casa e che sono ogni anno più costose perché anche quest’anno quei circa 30.000 euro in più dovranno essere ripartiti tra i cittadini. Non 25.000. Quest’anno l’aumento sembrerebbe se stato causato principalmente dall’inserimento di una nuova tipologia di rifiuto. Nuova in quanto lo scorso anno non era presente nel piano finanziario, cioè il tributo indicato con il codice </w:t>
      </w:r>
      <w:proofErr w:type="spellStart"/>
      <w:r>
        <w:rPr>
          <w:rFonts w:ascii="Garamond" w:hAnsi="Garamond" w:cs="Garamond"/>
        </w:rPr>
        <w:t>Cer</w:t>
      </w:r>
      <w:proofErr w:type="spellEnd"/>
      <w:r>
        <w:rPr>
          <w:rFonts w:ascii="Garamond" w:hAnsi="Garamond" w:cs="Garamond"/>
        </w:rPr>
        <w:t xml:space="preserve"> 029304, che è stato quantificato in circa 40.000 euro comprensivi di Iva che è stato inserito nel piano da </w:t>
      </w:r>
      <w:proofErr w:type="spellStart"/>
      <w:r>
        <w:rPr>
          <w:rFonts w:ascii="Garamond" w:hAnsi="Garamond" w:cs="Garamond"/>
        </w:rPr>
        <w:t>Ecotecnica</w:t>
      </w:r>
      <w:proofErr w:type="spellEnd"/>
      <w:r>
        <w:rPr>
          <w:rFonts w:ascii="Garamond" w:hAnsi="Garamond" w:cs="Garamond"/>
        </w:rPr>
        <w:t xml:space="preserve">. Si legge in un passaggio del piano previa comunicazione da parte dell’amministrazione comunale. Secondo quanto previsto dalla decisione UE 2014/955, che determina i codici da applicare alle varie tipologie di rifiuto, con questo codice si indicano gli scarti inutilizzati per il consumo e la trasformazione. Vi chiediamo di chiarire di che cosa si tratta perché non è ben specificato, né siamo riusciti a comprendere in maniera corretta, pur cercando in altri piani di gestione finanziaria di altri Comuni.  </w:t>
      </w:r>
    </w:p>
    <w:p w:rsidR="00C063BF" w:rsidRDefault="00C063BF" w:rsidP="00EA778F">
      <w:pPr>
        <w:jc w:val="both"/>
        <w:rPr>
          <w:rFonts w:ascii="Garamond" w:hAnsi="Garamond" w:cs="Garamond"/>
        </w:rPr>
      </w:pPr>
      <w:r>
        <w:rPr>
          <w:rFonts w:ascii="Garamond" w:hAnsi="Garamond" w:cs="Garamond"/>
        </w:rPr>
        <w:t xml:space="preserve">Per il resto la produzione complessiva di rifiuti non mi sembra che sia diminuita, ma, anzi, sia aumentata di dieci tonnellate, a fronte invece di un calo della popolazione comunale, a conferma forse che a monte si dovrebbe svolgere un lavoro più proficuo di sensibilizzazione dei cittadini circa di dover contenere il consumo delle risorse e la produzione di rifiuti. Non è stato riportato in questo piano di gestione, a differenza del piano di gestione dello scorso anno, il dato aggregato della frazione indifferenziata che l’anno scorso era pari a 1.120 tonnellate. Sicché dobbiamo fidarci dello slogan pubblicitario che avete inviato nelle case, con spreco di carta e a costo dei cittadini, secondo cui vi sarebbe stato un aumento della raccolta differenziata.  </w:t>
      </w:r>
    </w:p>
    <w:p w:rsidR="00C063BF" w:rsidRDefault="00C063BF" w:rsidP="00EA778F">
      <w:pPr>
        <w:jc w:val="both"/>
        <w:rPr>
          <w:rFonts w:ascii="Garamond" w:hAnsi="Garamond" w:cs="Garamond"/>
        </w:rPr>
      </w:pPr>
      <w:r>
        <w:rPr>
          <w:rFonts w:ascii="Garamond" w:hAnsi="Garamond" w:cs="Garamond"/>
        </w:rPr>
        <w:t xml:space="preserve">Ancora, sta di fatto che il sistema nel suo complesso è fallimentare, se ogni anno per ragioni interne o per ragioni esterne si va avanti a suon di aumenti di circa 30-40.000 euro annui. E la gestione dei rifiuti è costata in cinque anni un aumento di 315.000 euro in più.  </w:t>
      </w:r>
    </w:p>
    <w:p w:rsidR="00C063BF" w:rsidRDefault="00C063BF" w:rsidP="00EA778F">
      <w:pPr>
        <w:jc w:val="both"/>
        <w:rPr>
          <w:rFonts w:ascii="Garamond" w:hAnsi="Garamond" w:cs="Garamond"/>
        </w:rPr>
      </w:pPr>
      <w:r>
        <w:rPr>
          <w:rFonts w:ascii="Garamond" w:hAnsi="Garamond" w:cs="Garamond"/>
        </w:rPr>
        <w:t xml:space="preserve">È stata inserita la voce fondo rischi crediti. Cosa copre questo fondo? I crediti di dubbia esigibilità o i crediti ormai divenuti inesigibili. Come avviene la ripartizione tra il fondo crediti di dubbia esigibilità inserito nel bilancio comunale e questo fondo del piano finanziario Tari? Leggevo su alcune </w:t>
      </w:r>
      <w:proofErr w:type="spellStart"/>
      <w:r>
        <w:rPr>
          <w:rFonts w:ascii="Garamond" w:hAnsi="Garamond" w:cs="Garamond"/>
        </w:rPr>
        <w:t>Fac</w:t>
      </w:r>
      <w:proofErr w:type="spellEnd"/>
      <w:r>
        <w:rPr>
          <w:rFonts w:ascii="Garamond" w:hAnsi="Garamond" w:cs="Garamond"/>
        </w:rPr>
        <w:t xml:space="preserve"> di alcuni Comuni che ci si poneva il problema del</w:t>
      </w:r>
      <w:r w:rsidR="00D23DD7">
        <w:rPr>
          <w:rFonts w:ascii="Garamond" w:hAnsi="Garamond" w:cs="Garamond"/>
        </w:rPr>
        <w:t xml:space="preserve">la ripartizione tra i due fondi. Sono stati inseriti anche circa 13.000 euro come voce recupero evasioni. Si tratta di costi di recupero? Per il resto non possiamo fare altro che ripetere ciò che vi diciamo ogni anno. Innanzitutto la calendarizzazione della raccolta è a nostro giudizio sbagliata, errata e si potrebbe migliorare e infatti c’è una lamentela generalizzata a riguardo. Due soli giorni al mese per la raccolta della carta, della plastica e del cartone. Un solo giorno al mese per la raccolta del vetro, con i bidoncini che sono del tutto inadeguati a contenere la produzione di rifiuti di un mese. E dell’alluminio. Questi dati sono del tutto insufficienti per i cittadini e creano grande disagio, </w:t>
      </w:r>
      <w:r w:rsidR="00D23DD7">
        <w:rPr>
          <w:rFonts w:ascii="Garamond" w:hAnsi="Garamond" w:cs="Garamond"/>
        </w:rPr>
        <w:lastRenderedPageBreak/>
        <w:t xml:space="preserve">soprattutto per chi non ha grande spazio per poter effettuare una corretta raccolta. Tenere la frazione organica in casa nell’intero week end, soprattutto quando è noto che per abitudini locali il venerdì si consuma il pesce e quindi tenere in casa il sabato e la domenica gli scarti di pesce comporta che vanno a male, è sbagliato e crea disagio. C’è molta lamentela a riguardo. </w:t>
      </w:r>
    </w:p>
    <w:p w:rsidR="00D23DD7" w:rsidRDefault="00D23DD7" w:rsidP="00EA778F">
      <w:pPr>
        <w:jc w:val="both"/>
        <w:rPr>
          <w:rFonts w:ascii="Garamond" w:hAnsi="Garamond" w:cs="Garamond"/>
        </w:rPr>
      </w:pPr>
      <w:r>
        <w:rPr>
          <w:rFonts w:ascii="Garamond" w:hAnsi="Garamond" w:cs="Garamond"/>
        </w:rPr>
        <w:t xml:space="preserve">Ripetiamo inoltre che i bidoncini sono inadeguati in quanto la loro capacità era stata studiata per un altro tipo di calendario e di raccolta. In ogni caso i bidoncini sono soggetti a usura, si rompono con il passare del tempo, quindi si dovrebbe prevedere di tanto in tanto la loro sostituzione. Vi chiediamo, è previsto in futuro questo tipo di discorso? Perché poi succede anche che i bidoncini innanzi casa vengano rubati. C’è molta lamentela a riguardo. Non vi diciamo niente di nuovo, credo che molti vengano a lamentarsi di questo.  </w:t>
      </w:r>
    </w:p>
    <w:p w:rsidR="00D23DD7" w:rsidRDefault="00D23DD7" w:rsidP="00EA778F">
      <w:pPr>
        <w:jc w:val="both"/>
        <w:rPr>
          <w:rFonts w:ascii="Garamond" w:hAnsi="Garamond" w:cs="Garamond"/>
        </w:rPr>
      </w:pPr>
      <w:r>
        <w:rPr>
          <w:rFonts w:ascii="Garamond" w:hAnsi="Garamond" w:cs="Garamond"/>
        </w:rPr>
        <w:t xml:space="preserve">Ogni anno ripetiamo come non ci convinca di per sé un sistema di gestione dei rifiuti in cui i costi di smaltimento delle frazioni differenziate costano il doppio di quanto il Comune ricavi dalla vendita delle singole frazioni. È paradossale, è assurdo. Il costo di gestione, di smaltimento delle frazioni differenziate costa il doppio di quanto il Comune ricava dalla loro vendita. Si ricava poco dalla vendita di carta, di alluminio. È qualcosa di inverosimile. Non dipende da voi ma dipende dal sistema nel suo complesso. È qualcosa che è poco comprensibile. Vi chiediamo a che punto si trovi il progetto per il compostaggio di comunità, forse l’ha citato nel punto precedente l’assessore Mangia. Sta di fatto che sono trascorsi cinque anni e ancora il compostaggio di comunità non è partito. Quello potrebbe essere un grande aiuto. Sbaglio certo. Sempre sbaglio io, assessore. Sbaglio io, sbaglia il sistema del Ministero che inverte i dati. Tutti sbagliano. Lei e il Sindaco non sbagliate mai. Anche in questo anno finanziario ritroviamo la voce di circa 12.500 euro complessivi per lo spazzamento meccanico delle strade che dovrebbe avvenire ogni mercoledì del mese, almeno secondo calendario. Io forse vivo in una zona troppo periferica del paese ma dello spazzamento meccanico delle strade io non ho avuto mai la minima percezione se non in un paio di occasioni la scorsa estate dopo che un nostro concittadino aveva pubblicato su </w:t>
      </w:r>
      <w:proofErr w:type="spellStart"/>
      <w:r>
        <w:rPr>
          <w:rFonts w:ascii="Garamond" w:hAnsi="Garamond" w:cs="Garamond"/>
        </w:rPr>
        <w:t>Facebook</w:t>
      </w:r>
      <w:proofErr w:type="spellEnd"/>
      <w:r>
        <w:rPr>
          <w:rFonts w:ascii="Garamond" w:hAnsi="Garamond" w:cs="Garamond"/>
        </w:rPr>
        <w:t xml:space="preserve"> delle foto che descrivevano impietosamente la situazione delle strade del centro storico di Carpignano, piene zeppe di deiezioni canine e subito dopo la pubblicazione furono spazzate e passarono le macchine in periferia. Dopo quella occasione… Come è che in quella occasione le ho viste e poi mai più? Esiste il servizio di spazzamento o lo paghiamo invano? </w:t>
      </w:r>
    </w:p>
    <w:p w:rsidR="00D23DD7" w:rsidRDefault="00D23DD7" w:rsidP="00EA778F">
      <w:pPr>
        <w:jc w:val="both"/>
        <w:rPr>
          <w:rFonts w:ascii="Garamond" w:hAnsi="Garamond" w:cs="Garamond"/>
        </w:rPr>
      </w:pPr>
      <w:r>
        <w:rPr>
          <w:rFonts w:ascii="Garamond" w:hAnsi="Garamond" w:cs="Garamond"/>
        </w:rPr>
        <w:t xml:space="preserve">I circa 2.000 euro per i prodotti per il diserbo che ammontano a 6.000 di costi complessivi a che cosa servono? È una conferma che nelle strade cittadine si continuano a utilizzare i diserbanti? Sono previsti 2.000 euro circa, che ammontano a 6.000 per il servizio. E quale tipo di diserbanti si usano? </w:t>
      </w:r>
    </w:p>
    <w:p w:rsidR="007C6DC9" w:rsidRDefault="007C6DC9" w:rsidP="00EA778F">
      <w:pPr>
        <w:jc w:val="both"/>
        <w:rPr>
          <w:rFonts w:ascii="Garamond" w:hAnsi="Garamond" w:cs="Garamond"/>
        </w:rPr>
      </w:pPr>
    </w:p>
    <w:p w:rsidR="007C6DC9" w:rsidRDefault="007C6DC9" w:rsidP="00EA778F">
      <w:pPr>
        <w:jc w:val="both"/>
        <w:rPr>
          <w:rFonts w:ascii="Garamond" w:hAnsi="Garamond" w:cs="Garamond"/>
        </w:rPr>
      </w:pPr>
      <w:r>
        <w:rPr>
          <w:rFonts w:ascii="Garamond" w:hAnsi="Garamond" w:cs="Garamond"/>
        </w:rPr>
        <w:t xml:space="preserve">SINDACO – È stato sostituito il diserbo chimico con diserbo meccanico. Abbiamo tre diserbi meccanici in più rispetto a prima, il diserbo chimico non esiste più, anche perché se passi per le strade vedrà che l’erba non deve crescere come quando si usa il diserbante. </w:t>
      </w:r>
    </w:p>
    <w:p w:rsidR="00F80B76" w:rsidRDefault="00F80B76" w:rsidP="00EA778F">
      <w:pPr>
        <w:jc w:val="both"/>
        <w:rPr>
          <w:rFonts w:ascii="Garamond" w:hAnsi="Garamond" w:cs="Garamond"/>
        </w:rPr>
      </w:pPr>
    </w:p>
    <w:p w:rsidR="00F80B76" w:rsidRDefault="00976940" w:rsidP="00EA778F">
      <w:pPr>
        <w:jc w:val="both"/>
        <w:rPr>
          <w:rFonts w:ascii="Garamond" w:hAnsi="Garamond" w:cs="Garamond"/>
        </w:rPr>
      </w:pPr>
      <w:r>
        <w:rPr>
          <w:rFonts w:ascii="Garamond" w:hAnsi="Garamond" w:cs="Garamond"/>
        </w:rPr>
        <w:t>PRESIDENTE –</w:t>
      </w:r>
      <w:r w:rsidR="007C6DC9">
        <w:rPr>
          <w:rFonts w:ascii="Garamond" w:hAnsi="Garamond" w:cs="Garamond"/>
        </w:rPr>
        <w:t xml:space="preserve"> Prego Sindaco. </w:t>
      </w:r>
    </w:p>
    <w:p w:rsidR="00976940" w:rsidRDefault="00976940" w:rsidP="00EA778F">
      <w:pPr>
        <w:jc w:val="both"/>
        <w:rPr>
          <w:rFonts w:ascii="Garamond" w:hAnsi="Garamond" w:cs="Garamond"/>
        </w:rPr>
      </w:pPr>
    </w:p>
    <w:p w:rsidR="007C6DC9" w:rsidRDefault="007C6DC9" w:rsidP="00EA778F">
      <w:pPr>
        <w:jc w:val="both"/>
        <w:rPr>
          <w:rFonts w:ascii="Garamond" w:hAnsi="Garamond" w:cs="Garamond"/>
        </w:rPr>
      </w:pPr>
      <w:r>
        <w:rPr>
          <w:rFonts w:ascii="Garamond" w:hAnsi="Garamond" w:cs="Garamond"/>
        </w:rPr>
        <w:t xml:space="preserve">SINDACO – Al netto delle provocazioni ci sono dei dati con cui concordo, perché, è evidente, è un sistema estremamente farraginoso e problematico, che sconta anche dei limiti culturali che abbiamo e che sono pesanti. Tanto è vero che noi utilizziamo un sistema di raccolta che è la differenziata spinta che è costoso, con costi di personale elevati, i cui valori tendono a adeguarsi alla qualità della vita e che comporta inevitabilmente… Quest’anno di solo costo di personale abbiamo avuto un aggravio di 5.000 euro, ma è un dato imperante. In più ci sono gli obblighi di legge, c’è la legge che ci obbliga di considerare determinate componenti di costo in termini finanziari e inevitabilmente anche la progettualità che si sviluppa nel corso del tempo tende a considerare sempre più servizi e sempre più costosi perché il rispetto delle norme impone </w:t>
      </w:r>
      <w:r>
        <w:rPr>
          <w:rFonts w:ascii="Garamond" w:hAnsi="Garamond" w:cs="Garamond"/>
        </w:rPr>
        <w:lastRenderedPageBreak/>
        <w:t xml:space="preserve">questo tipo di valutazione. Ma non è il Comune a farlo, il Comune opera all’interno di un ambito di raccolta ottimale. Vi è di più che oggi tutta la gestione dei rifiuti è commissariata, quindi si ragiona e si opera attraverso una commissione che fa base sulla Regione che è un ulteriore discorso. Per altro noi facciamo parte di un Aro che è commissariata, quindi abbiamo un </w:t>
      </w:r>
      <w:proofErr w:type="spellStart"/>
      <w:r>
        <w:rPr>
          <w:rFonts w:ascii="Garamond" w:hAnsi="Garamond" w:cs="Garamond"/>
        </w:rPr>
        <w:t>subcommissario</w:t>
      </w:r>
      <w:proofErr w:type="spellEnd"/>
      <w:r>
        <w:rPr>
          <w:rFonts w:ascii="Garamond" w:hAnsi="Garamond" w:cs="Garamond"/>
        </w:rPr>
        <w:t xml:space="preserve"> che gestisce un ambito di raccolta ottimale di circa 85.000 persone. Questa è la situazione, estremamente complessa. </w:t>
      </w:r>
    </w:p>
    <w:p w:rsidR="007C6DC9" w:rsidRDefault="007C6DC9" w:rsidP="00EA778F">
      <w:pPr>
        <w:jc w:val="both"/>
        <w:rPr>
          <w:rFonts w:ascii="Garamond" w:hAnsi="Garamond" w:cs="Garamond"/>
        </w:rPr>
      </w:pPr>
      <w:r>
        <w:rPr>
          <w:rFonts w:ascii="Garamond" w:hAnsi="Garamond" w:cs="Garamond"/>
        </w:rPr>
        <w:t xml:space="preserve">In merito al piano finanziario lei evidenziava il costo di 40.000 euro. Lì c’è un errore di attribuzione. Lì ovviamente la società ha fatto il piano, ha verificato, quel valore sono sempre quei 40.000 euro cui alludevo prima, che deve essere spalmato su tutte le frazioni organiche. Se si fa conto dei maggiori costi… perché se lei va a vedere c’è un aumento della parte variabile, dei costi variabili, che sono di conseguenza legati all’aumento di costo. Questa è la quota parte di rifiuto che abbiamo differenziato dalla frazione organica, ma l’aumento di costo che ha valutato di fatto viene da una errata imputazione su quella sola voce. In realtà riguarderebbe tutta la frazione organica. Se si considera il peso complessivo della frazione organica, l’aumento del costo del conferimento a Ginosa rispetto alla riduzione per da un lato il non conferimento a Mesagne del </w:t>
      </w:r>
      <w:proofErr w:type="spellStart"/>
      <w:r>
        <w:rPr>
          <w:rFonts w:ascii="Garamond" w:hAnsi="Garamond" w:cs="Garamond"/>
        </w:rPr>
        <w:t>biostabilizzato</w:t>
      </w:r>
      <w:proofErr w:type="spellEnd"/>
      <w:r>
        <w:rPr>
          <w:rFonts w:ascii="Garamond" w:hAnsi="Garamond" w:cs="Garamond"/>
        </w:rPr>
        <w:t xml:space="preserve"> di Poggiardo e del CDR viene conferito a Cavallino, vedrà esattamente l’importo così come poi è stato distinto.  </w:t>
      </w:r>
    </w:p>
    <w:p w:rsidR="007C6DC9" w:rsidRDefault="007C6DC9" w:rsidP="00EA778F">
      <w:pPr>
        <w:jc w:val="both"/>
        <w:rPr>
          <w:rFonts w:ascii="Garamond" w:hAnsi="Garamond" w:cs="Garamond"/>
        </w:rPr>
      </w:pPr>
      <w:r>
        <w:rPr>
          <w:rFonts w:ascii="Garamond" w:hAnsi="Garamond" w:cs="Garamond"/>
        </w:rPr>
        <w:t>In merito alla raccolta differenziata, il valore della raccolta differenziata non è menzionato, ma è sufficiente fare il complessivo meno l’indifferenziato e il residuo da spazzamento. Le dà un valore che è pari a 1.191 e rotti, quindi circa il 78,5% di raccolta differenziata. Complessivamente per quanto riguarda il discorso della compostiera di comunità, per quanto riguarda la gara ponte che abbiamo istruito e che dovrebbe partire tra poco tiene conto di questo servizio, in quanto è legato alle funzionalità dell’</w:t>
      </w:r>
      <w:proofErr w:type="spellStart"/>
      <w:r>
        <w:rPr>
          <w:rFonts w:ascii="Garamond" w:hAnsi="Garamond" w:cs="Garamond"/>
        </w:rPr>
        <w:t>ecocentro</w:t>
      </w:r>
      <w:proofErr w:type="spellEnd"/>
      <w:r>
        <w:rPr>
          <w:rFonts w:ascii="Garamond" w:hAnsi="Garamond" w:cs="Garamond"/>
        </w:rPr>
        <w:t>. Chi gestisce la raccolta dei rifiuti deve occuparsi anche dell’utilizzo della compostiera di comunità. Aggiungo inoltre che noi abbiamo fatto, proprio per valorizzare al meglio la compostiera di comunità che è un finanziamento che abbiamo ottenuto tre anni fa e che abbiamo posto insieme al completamento dell’</w:t>
      </w:r>
      <w:proofErr w:type="spellStart"/>
      <w:r>
        <w:rPr>
          <w:rFonts w:ascii="Garamond" w:hAnsi="Garamond" w:cs="Garamond"/>
        </w:rPr>
        <w:t>ecocentro</w:t>
      </w:r>
      <w:proofErr w:type="spellEnd"/>
      <w:r>
        <w:rPr>
          <w:rFonts w:ascii="Garamond" w:hAnsi="Garamond" w:cs="Garamond"/>
        </w:rPr>
        <w:t xml:space="preserve">, un altro finanziamento che abbiamo ottenuto, a quella infrastruttura abbiamo richiesto l’implementazione di vasche di (incomprensibile), che consentirebbero di raddoppiare la funzionalità della frazione organica.  </w:t>
      </w:r>
    </w:p>
    <w:p w:rsidR="007C6DC9" w:rsidRDefault="007C6DC9" w:rsidP="00EA778F">
      <w:pPr>
        <w:jc w:val="both"/>
        <w:rPr>
          <w:rFonts w:ascii="Garamond" w:hAnsi="Garamond" w:cs="Garamond"/>
        </w:rPr>
      </w:pPr>
      <w:r>
        <w:rPr>
          <w:rFonts w:ascii="Garamond" w:hAnsi="Garamond" w:cs="Garamond"/>
        </w:rPr>
        <w:t xml:space="preserve">In termini numerici diciamo che se la compostiera di comunità a regime dovrebbe garantire la possibilità di smaltire 150 tonnellate, con le vasche di (incomprensibile) ci sarebbe la possibilità di raddoppiare le potenzialità e quindi creare un buon vantaggio e una riduzione di aggravio dei costi. Relativamente ai bidoncini prevedere un ristoro costante dei bidoncini determinerebbe un aumento complessivo, tenuto conto di 1.700 unità familiari, dovremmo ragionare su cento unità familiari e il rinnovare il kit su 100 unità familiari sarebbe… 170 unità familiari per anno sarebbe una spesa non indifferente che graverebbe sul piano della Tari.  </w:t>
      </w:r>
    </w:p>
    <w:p w:rsidR="007C6DC9" w:rsidRDefault="007C6DC9" w:rsidP="00EA778F">
      <w:pPr>
        <w:jc w:val="both"/>
        <w:rPr>
          <w:rFonts w:ascii="Garamond" w:hAnsi="Garamond" w:cs="Garamond"/>
        </w:rPr>
      </w:pPr>
      <w:r>
        <w:rPr>
          <w:rFonts w:ascii="Garamond" w:hAnsi="Garamond" w:cs="Garamond"/>
        </w:rPr>
        <w:t xml:space="preserve">In merito allo spazzamento meccanizzato le assicuro che lo spazzamento è operativo e si sviluppa nel corso della turnazione settimanale come da lei precisato. </w:t>
      </w:r>
    </w:p>
    <w:p w:rsidR="00976940" w:rsidRDefault="00976940" w:rsidP="00EA778F">
      <w:pPr>
        <w:jc w:val="both"/>
        <w:rPr>
          <w:rFonts w:ascii="Garamond" w:hAnsi="Garamond" w:cs="Garamond"/>
          <w:b/>
          <w:color w:val="FF0000"/>
        </w:rPr>
      </w:pPr>
    </w:p>
    <w:p w:rsidR="00976940" w:rsidRDefault="00A217BB" w:rsidP="00EA778F">
      <w:pPr>
        <w:jc w:val="both"/>
        <w:rPr>
          <w:rFonts w:ascii="Garamond" w:hAnsi="Garamond" w:cs="Garamond"/>
        </w:rPr>
      </w:pPr>
      <w:r>
        <w:rPr>
          <w:rFonts w:ascii="Garamond" w:hAnsi="Garamond" w:cs="Garamond"/>
        </w:rPr>
        <w:t>PRESIDENTE –</w:t>
      </w:r>
      <w:r w:rsidR="0083170D">
        <w:rPr>
          <w:rFonts w:ascii="Garamond" w:hAnsi="Garamond" w:cs="Garamond"/>
        </w:rPr>
        <w:t xml:space="preserve"> </w:t>
      </w:r>
      <w:r w:rsidR="00566C9A">
        <w:rPr>
          <w:rFonts w:ascii="Garamond" w:hAnsi="Garamond" w:cs="Garamond"/>
        </w:rPr>
        <w:t xml:space="preserve">C’è il consigliere </w:t>
      </w:r>
      <w:proofErr w:type="spellStart"/>
      <w:r w:rsidR="00566C9A">
        <w:rPr>
          <w:rFonts w:ascii="Garamond" w:hAnsi="Garamond" w:cs="Garamond"/>
        </w:rPr>
        <w:t>Schito</w:t>
      </w:r>
      <w:proofErr w:type="spellEnd"/>
      <w:r w:rsidR="00566C9A">
        <w:rPr>
          <w:rFonts w:ascii="Garamond" w:hAnsi="Garamond" w:cs="Garamond"/>
        </w:rPr>
        <w:t xml:space="preserve"> che mi chiedeva di fare l’intervento. </w:t>
      </w:r>
    </w:p>
    <w:p w:rsidR="00A217BB" w:rsidRDefault="00A217BB" w:rsidP="00EA778F">
      <w:pPr>
        <w:jc w:val="both"/>
        <w:rPr>
          <w:rFonts w:ascii="Garamond" w:hAnsi="Garamond" w:cs="Garamond"/>
        </w:rPr>
      </w:pPr>
    </w:p>
    <w:p w:rsidR="00A217BB" w:rsidRDefault="00A217BB" w:rsidP="00EA778F">
      <w:pPr>
        <w:jc w:val="both"/>
        <w:rPr>
          <w:rFonts w:ascii="Garamond" w:hAnsi="Garamond" w:cs="Garamond"/>
        </w:rPr>
      </w:pPr>
      <w:r>
        <w:rPr>
          <w:rFonts w:ascii="Garamond" w:hAnsi="Garamond" w:cs="Garamond"/>
        </w:rPr>
        <w:t>CONSIGLIERE CAPUTO –</w:t>
      </w:r>
      <w:r w:rsidR="00566C9A">
        <w:rPr>
          <w:rFonts w:ascii="Garamond" w:hAnsi="Garamond" w:cs="Garamond"/>
        </w:rPr>
        <w:t xml:space="preserve"> Segretario e Presidente, nell’interesse generale, nel punto precedente mi sono dimenticato di segnalare nella proposta di deliberazione, credo che sia un refuso, nel punto in cui c’è scritto “dato atto che con deliberazione della Giunta comunale n. 41 del 23 marzo 2019, come rettificata con deliberazione di Giunta comunale del 19 marzo 2019”… </w:t>
      </w:r>
    </w:p>
    <w:p w:rsidR="00566C9A" w:rsidRDefault="00566C9A" w:rsidP="00EA778F">
      <w:pPr>
        <w:jc w:val="both"/>
        <w:rPr>
          <w:rFonts w:ascii="Garamond" w:hAnsi="Garamond" w:cs="Garamond"/>
        </w:rPr>
      </w:pPr>
    </w:p>
    <w:p w:rsidR="00566C9A" w:rsidRDefault="00566C9A" w:rsidP="00EA778F">
      <w:pPr>
        <w:jc w:val="both"/>
        <w:rPr>
          <w:rFonts w:ascii="Garamond" w:hAnsi="Garamond" w:cs="Garamond"/>
        </w:rPr>
      </w:pPr>
      <w:r>
        <w:rPr>
          <w:rFonts w:ascii="Garamond" w:hAnsi="Garamond" w:cs="Garamond"/>
        </w:rPr>
        <w:t xml:space="preserve">PRESIDENTE – A quale…?  </w:t>
      </w:r>
    </w:p>
    <w:p w:rsidR="00566C9A" w:rsidRDefault="00566C9A" w:rsidP="00EA778F">
      <w:pPr>
        <w:jc w:val="both"/>
        <w:rPr>
          <w:rFonts w:ascii="Garamond" w:hAnsi="Garamond" w:cs="Garamond"/>
        </w:rPr>
      </w:pPr>
      <w:r>
        <w:rPr>
          <w:rFonts w:ascii="Garamond" w:hAnsi="Garamond" w:cs="Garamond"/>
        </w:rPr>
        <w:t xml:space="preserve"> </w:t>
      </w:r>
    </w:p>
    <w:p w:rsidR="00566C9A" w:rsidRDefault="00566C9A" w:rsidP="00EA778F">
      <w:pPr>
        <w:jc w:val="both"/>
        <w:rPr>
          <w:rFonts w:ascii="Garamond" w:hAnsi="Garamond" w:cs="Garamond"/>
        </w:rPr>
      </w:pPr>
      <w:r>
        <w:rPr>
          <w:rFonts w:ascii="Garamond" w:hAnsi="Garamond" w:cs="Garamond"/>
        </w:rPr>
        <w:t xml:space="preserve">CONSIGLIERE CAPUTO – Il dato atto finale. </w:t>
      </w:r>
    </w:p>
    <w:p w:rsidR="00282E2B" w:rsidRDefault="00282E2B" w:rsidP="00EA778F">
      <w:pPr>
        <w:jc w:val="both"/>
        <w:rPr>
          <w:rFonts w:ascii="Garamond" w:hAnsi="Garamond" w:cs="Garamond"/>
        </w:rPr>
      </w:pPr>
    </w:p>
    <w:p w:rsidR="00282E2B" w:rsidRDefault="00282E2B" w:rsidP="00EA778F">
      <w:pPr>
        <w:jc w:val="both"/>
        <w:rPr>
          <w:rFonts w:ascii="Garamond" w:hAnsi="Garamond" w:cs="Garamond"/>
        </w:rPr>
      </w:pPr>
      <w:r>
        <w:rPr>
          <w:rFonts w:ascii="Garamond" w:hAnsi="Garamond" w:cs="Garamond"/>
        </w:rPr>
        <w:t xml:space="preserve">PRESIDENTE – Ma sta parlando del punto attuale. Aveva detto precedente.  </w:t>
      </w:r>
    </w:p>
    <w:p w:rsidR="00282E2B" w:rsidRDefault="00282E2B" w:rsidP="00EA778F">
      <w:pPr>
        <w:jc w:val="both"/>
        <w:rPr>
          <w:rFonts w:ascii="Garamond" w:hAnsi="Garamond" w:cs="Garamond"/>
        </w:rPr>
      </w:pPr>
      <w:r>
        <w:rPr>
          <w:rFonts w:ascii="Garamond" w:hAnsi="Garamond" w:cs="Garamond"/>
        </w:rPr>
        <w:t xml:space="preserve"> </w:t>
      </w:r>
    </w:p>
    <w:p w:rsidR="00282E2B" w:rsidRDefault="00282E2B" w:rsidP="00EA778F">
      <w:pPr>
        <w:jc w:val="both"/>
        <w:rPr>
          <w:rFonts w:ascii="Garamond" w:hAnsi="Garamond" w:cs="Garamond"/>
        </w:rPr>
      </w:pPr>
      <w:r>
        <w:rPr>
          <w:rFonts w:ascii="Garamond" w:hAnsi="Garamond" w:cs="Garamond"/>
        </w:rPr>
        <w:t xml:space="preserve">CONSIGLIERE CAPUTO – Sì sì, scusate. L’ha trovato? Credo che sia sbagliata una di queste date, credo che la prima data sia relativa a una delibera di Giunta del mese di novembre. Questa è una cosa che chiedo di correggere nell’interesse generale.  </w:t>
      </w:r>
    </w:p>
    <w:p w:rsidR="00282E2B" w:rsidRDefault="00282E2B" w:rsidP="00EA778F">
      <w:pPr>
        <w:jc w:val="both"/>
        <w:rPr>
          <w:rFonts w:ascii="Garamond" w:hAnsi="Garamond" w:cs="Garamond"/>
        </w:rPr>
      </w:pPr>
      <w:r>
        <w:rPr>
          <w:rFonts w:ascii="Garamond" w:hAnsi="Garamond" w:cs="Garamond"/>
        </w:rPr>
        <w:t xml:space="preserve">Sempre a proposito dei dati sbagliati, se io trovo, Sindaco, una tipologia di rifiuto, non è colpa sua, per carità, che porta un determinato codice e poi lei mi dice che è tutt’altro forse si dovrebbe chiedere anche alla società di mettere a disposizione dei consiglieri comunali tutti dei dati più certi, più significativi e che ci aiutino a comprendere la realtà senza conoscere retroscena che chi sta dai banchi dell’opposizione non può conoscere. Anche i dati del piano andrebbero corretti come si deve.  </w:t>
      </w:r>
    </w:p>
    <w:p w:rsidR="00282E2B" w:rsidRDefault="00282E2B" w:rsidP="00EA778F">
      <w:pPr>
        <w:jc w:val="both"/>
        <w:rPr>
          <w:rFonts w:ascii="Garamond" w:hAnsi="Garamond" w:cs="Garamond"/>
        </w:rPr>
      </w:pPr>
      <w:r>
        <w:rPr>
          <w:rFonts w:ascii="Garamond" w:hAnsi="Garamond" w:cs="Garamond"/>
        </w:rPr>
        <w:t xml:space="preserve">Lei a proposito della mia riflessione sul ricambio dei bidoncini ha risposto che non possono essere cambiati costantemente. Non le chiedevo questo, non è che ogni due mesi se uno rompe il bidoncino può venire presso il municipio per richiedere il cambio, ma si dovrebbe prevedere dopo un certo numero di anni, a completamento del piano di ammortamento, la sostituzione. Niente è eterno. </w:t>
      </w:r>
      <w:r w:rsidR="00535822">
        <w:rPr>
          <w:rFonts w:ascii="Garamond" w:hAnsi="Garamond" w:cs="Garamond"/>
        </w:rPr>
        <w:t xml:space="preserve">Questa era la mia domanda, se si prevede in un futuro prossimo, remoto, quando, un piano di sostituzione dei kit. </w:t>
      </w:r>
    </w:p>
    <w:p w:rsidR="00A217BB" w:rsidRDefault="00A217BB" w:rsidP="00EA778F">
      <w:pPr>
        <w:jc w:val="both"/>
        <w:rPr>
          <w:rFonts w:ascii="Garamond" w:hAnsi="Garamond" w:cs="Garamond"/>
        </w:rPr>
      </w:pPr>
    </w:p>
    <w:p w:rsidR="00A217BB" w:rsidRDefault="00A217BB" w:rsidP="00EA778F">
      <w:pPr>
        <w:jc w:val="both"/>
        <w:rPr>
          <w:rFonts w:ascii="Garamond" w:hAnsi="Garamond" w:cs="Garamond"/>
        </w:rPr>
      </w:pPr>
      <w:r>
        <w:rPr>
          <w:rFonts w:ascii="Garamond" w:hAnsi="Garamond" w:cs="Garamond"/>
        </w:rPr>
        <w:t>SINDACO –</w:t>
      </w:r>
      <w:r w:rsidR="00282E2B">
        <w:rPr>
          <w:rFonts w:ascii="Garamond" w:hAnsi="Garamond" w:cs="Garamond"/>
        </w:rPr>
        <w:t xml:space="preserve"> Siamo a cavallo di una gara ponte. </w:t>
      </w:r>
      <w:r w:rsidR="00535822">
        <w:rPr>
          <w:rFonts w:ascii="Garamond" w:hAnsi="Garamond" w:cs="Garamond"/>
        </w:rPr>
        <w:t xml:space="preserve">La gara ponte ha una durata… </w:t>
      </w:r>
    </w:p>
    <w:p w:rsidR="00282E2B" w:rsidRDefault="00282E2B" w:rsidP="00EA778F">
      <w:pPr>
        <w:jc w:val="both"/>
        <w:rPr>
          <w:rFonts w:ascii="Garamond" w:hAnsi="Garamond" w:cs="Garamond"/>
        </w:rPr>
      </w:pPr>
    </w:p>
    <w:p w:rsidR="00282E2B" w:rsidRDefault="00282E2B" w:rsidP="00EA778F">
      <w:pPr>
        <w:jc w:val="both"/>
        <w:rPr>
          <w:rFonts w:ascii="Garamond" w:hAnsi="Garamond" w:cs="Garamond"/>
        </w:rPr>
      </w:pPr>
      <w:r>
        <w:rPr>
          <w:rFonts w:ascii="Garamond" w:hAnsi="Garamond" w:cs="Garamond"/>
        </w:rPr>
        <w:t xml:space="preserve">PRESIDENTE – Consigliere </w:t>
      </w:r>
      <w:proofErr w:type="spellStart"/>
      <w:r>
        <w:rPr>
          <w:rFonts w:ascii="Garamond" w:hAnsi="Garamond" w:cs="Garamond"/>
        </w:rPr>
        <w:t>Fontanas</w:t>
      </w:r>
      <w:proofErr w:type="spellEnd"/>
      <w:r>
        <w:rPr>
          <w:rFonts w:ascii="Garamond" w:hAnsi="Garamond" w:cs="Garamond"/>
        </w:rPr>
        <w:t xml:space="preserve">, lei sa bene come ci si comporta all’interno del Consiglio. Se mi chiede la parola gliela do. Non fate battibecchi, </w:t>
      </w:r>
      <w:r w:rsidR="00535822">
        <w:rPr>
          <w:rFonts w:ascii="Garamond" w:hAnsi="Garamond" w:cs="Garamond"/>
        </w:rPr>
        <w:t xml:space="preserve">anche perché non ha senso, </w:t>
      </w:r>
      <w:r>
        <w:rPr>
          <w:rFonts w:ascii="Garamond" w:hAnsi="Garamond" w:cs="Garamond"/>
        </w:rPr>
        <w:t>non vengono registrati</w:t>
      </w:r>
      <w:r w:rsidR="00535822">
        <w:rPr>
          <w:rFonts w:ascii="Garamond" w:hAnsi="Garamond" w:cs="Garamond"/>
        </w:rPr>
        <w:t xml:space="preserve">, come lei ben sa, anche se è passato nei banchi dell’opposizione. </w:t>
      </w:r>
      <w:r>
        <w:rPr>
          <w:rFonts w:ascii="Garamond" w:hAnsi="Garamond" w:cs="Garamond"/>
        </w:rPr>
        <w:t xml:space="preserve">Basta chiedere la parola. Prego consigliere </w:t>
      </w:r>
      <w:proofErr w:type="spellStart"/>
      <w:r>
        <w:rPr>
          <w:rFonts w:ascii="Garamond" w:hAnsi="Garamond" w:cs="Garamond"/>
        </w:rPr>
        <w:t>Schito</w:t>
      </w:r>
      <w:proofErr w:type="spellEnd"/>
      <w:r>
        <w:rPr>
          <w:rFonts w:ascii="Garamond" w:hAnsi="Garamond" w:cs="Garamond"/>
        </w:rPr>
        <w:t xml:space="preserve">. </w:t>
      </w:r>
    </w:p>
    <w:p w:rsidR="00A217BB" w:rsidRDefault="00A217BB" w:rsidP="00EA778F">
      <w:pPr>
        <w:jc w:val="both"/>
        <w:rPr>
          <w:rFonts w:ascii="Garamond" w:hAnsi="Garamond" w:cs="Garamond"/>
        </w:rPr>
      </w:pPr>
    </w:p>
    <w:p w:rsidR="00A217BB" w:rsidRDefault="00A217BB" w:rsidP="00EA778F">
      <w:pPr>
        <w:jc w:val="both"/>
        <w:rPr>
          <w:rFonts w:ascii="Garamond" w:hAnsi="Garamond" w:cs="Garamond"/>
        </w:rPr>
      </w:pPr>
      <w:r>
        <w:rPr>
          <w:rFonts w:ascii="Garamond" w:hAnsi="Garamond" w:cs="Garamond"/>
        </w:rPr>
        <w:t>CONSIGLIERE SCHITO –</w:t>
      </w:r>
      <w:r w:rsidR="00282E2B">
        <w:rPr>
          <w:rFonts w:ascii="Garamond" w:hAnsi="Garamond" w:cs="Garamond"/>
        </w:rPr>
        <w:t xml:space="preserve"> Sulla gara ponte era una domanda che volevo fare. Relativamente a questo mi ricordo che nel corso dell’annualità precedente si parlò di una gara ponte che si sarebbe dovuta espletare. Ricordo che dibattemmo sulla figura del </w:t>
      </w:r>
      <w:proofErr w:type="spellStart"/>
      <w:r w:rsidR="00282E2B">
        <w:rPr>
          <w:rFonts w:ascii="Garamond" w:hAnsi="Garamond" w:cs="Garamond"/>
        </w:rPr>
        <w:t>Rup</w:t>
      </w:r>
      <w:proofErr w:type="spellEnd"/>
      <w:r w:rsidR="00282E2B">
        <w:rPr>
          <w:rFonts w:ascii="Garamond" w:hAnsi="Garamond" w:cs="Garamond"/>
        </w:rPr>
        <w:t xml:space="preserve">, se potesse essere interno o meno. Gradiremmo sapere se questa gara ponte è stata espletata, quale è stato l’esito di questa gara e quale è l’azienda che se l’è aggiudicata. O lo stato dell’arte di questa gara, per capire la proiezione da qui al prossimo futuro.  </w:t>
      </w:r>
    </w:p>
    <w:p w:rsidR="00282E2B" w:rsidRDefault="00282E2B" w:rsidP="00EA778F">
      <w:pPr>
        <w:jc w:val="both"/>
        <w:rPr>
          <w:rFonts w:ascii="Garamond" w:hAnsi="Garamond" w:cs="Garamond"/>
        </w:rPr>
      </w:pPr>
      <w:r>
        <w:rPr>
          <w:rFonts w:ascii="Garamond" w:hAnsi="Garamond" w:cs="Garamond"/>
        </w:rPr>
        <w:t xml:space="preserve">Per quanto riguarda la maggiore differenziazione dei rifiuti questo pare che sia logico e facile da comprendere. Laddove si riesca a fare una buona differenziazione questo dovrebbe automaticamente comportare una riduzione del costo, perché il prodotto differenziato è una risorsa, non deve apparire come costo se di questa risorsa se ne fa una gestione appropriata. Noi ricordo che avevamo inserito nel nostro programma elettorale, lo abbiamo suggerito in qualche contesto, dei punti di raccolta per quanto riguardava la plastica, il vetro, la carta. In altri Comuni, in altre realtà geografiche questi prodotti oltre a non costituire un costo per la comunità, quindi andrà a incidere pesantemente sulle tasche dei cittadini, addirittura diventa una risorsa. Faccio un esempio banale, ci si reca vicino a un supermercato, ci sono delle macchine che raccolgono la plastica. A seconda di quante bottiglie vengono conferite viene distribuito un buono. Un buono che utilizzato presso gli esercizi convenzionati consente di ottenere un risparmio. Oltre a risparmiare costituisce una risorsa. Rispetto a queste iniziative non abbiamo riscontrato nel corso di questi cinque anni un qualcosa che andasse in quella direzione. Quindi noi avremmo gradito, tutti noi come cittadini, assistere eventualmente a una riduzione dei costi dello smaltimento dei rifiuti, non anche a un incremento. Incremento che comunque c’è stato </w:t>
      </w:r>
      <w:r w:rsidR="00850965">
        <w:rPr>
          <w:rFonts w:ascii="Garamond" w:hAnsi="Garamond" w:cs="Garamond"/>
        </w:rPr>
        <w:t xml:space="preserve">della produzione e della quantità, perché noi oltre a pagare il servizio paghiamo la quantità dei rifiuti. E quella quantità comunque è aumentata. Veramente credo che possiamo definire… l’ho definita fallimentare nelle altre circostanze, ma rischierei di ripetermi. Diciamo la politica </w:t>
      </w:r>
      <w:r w:rsidR="00850965">
        <w:rPr>
          <w:rFonts w:ascii="Garamond" w:hAnsi="Garamond" w:cs="Garamond"/>
        </w:rPr>
        <w:lastRenderedPageBreak/>
        <w:t xml:space="preserve">gestionale dei rifiuti nel nostro Comune non ha sortito gli effetti che noi ci stavamo aspettando, sebbene vi siano state e vi siano delle iniziative che potevano essere intraprese, oppure quelle che sono state intraprese comunque non hanno dato gli effetti desiderati. Passiamo al recupero dell’evasione fiscale, scaturente dal mancato pagamento. Nel corso dell’approvazione del bilancio abbiamo riscontrato che c’è una quantità notevole di residui attivi derivanti da mancata riscossione di tributi. È una somma considerevole. Oggi leggiamo su questo piano finanziario un segno meno di fronte alla cifra 14.000 euro. Sarebbe le somme che in questo piano si intende recuperare dall’evasione della Tari? Se è così che rapporto c’è tra l’evasione e il recupero? E quali sono le azioni che si stanno intraprendendo per cercare di recuperarle tutte? Le mancate risorse recuperate da questa evasione vanno a incidere sulle tasche di tutti i cittadini, perché sono risorse in meno dalle casse comunali. E mi pare una percentuale fin troppo bassa per essere messa in un piano finanziario, quando si parla di alcune centinaia di migliaia di euro di tributi nel corso degli anni che si sono accumulati e non sono stati accumulati. Quale azione il Comune sta ponendo in essere per cercare di evitare il reiterarsi di questa abitudine malsana? Se un tributo tutti dobbiamo pagarlo, se tutti produciamo rifiuti… anche perché se non lo paga lui lo devo pagare io. Da questo punto di vista non abbiamo visto un piano finalizzato al recupero di quelle somme che se dovessero entrare non dico in una sola circostanza, ma nel corso di più anni, potrebbero costituire una linfa vitale veramente importante per poter erogare servizi a vantaggio dell’intera comunità. </w:t>
      </w:r>
    </w:p>
    <w:p w:rsidR="00A217BB" w:rsidRDefault="00A217BB" w:rsidP="00EA778F">
      <w:pPr>
        <w:jc w:val="both"/>
        <w:rPr>
          <w:rFonts w:ascii="Garamond" w:hAnsi="Garamond" w:cs="Garamond"/>
        </w:rPr>
      </w:pPr>
    </w:p>
    <w:p w:rsidR="00A217BB" w:rsidRDefault="00320475" w:rsidP="00EA778F">
      <w:pPr>
        <w:jc w:val="both"/>
        <w:rPr>
          <w:rFonts w:ascii="Garamond" w:hAnsi="Garamond" w:cs="Garamond"/>
        </w:rPr>
      </w:pPr>
      <w:r>
        <w:rPr>
          <w:rFonts w:ascii="Garamond" w:hAnsi="Garamond" w:cs="Garamond"/>
        </w:rPr>
        <w:t xml:space="preserve">PRESIDENTE – </w:t>
      </w:r>
      <w:r w:rsidR="00850965">
        <w:rPr>
          <w:rFonts w:ascii="Garamond" w:hAnsi="Garamond" w:cs="Garamond"/>
        </w:rPr>
        <w:t xml:space="preserve">Prego Sindaco. </w:t>
      </w:r>
    </w:p>
    <w:p w:rsidR="00320475" w:rsidRDefault="00320475" w:rsidP="00EA778F">
      <w:pPr>
        <w:jc w:val="both"/>
        <w:rPr>
          <w:rFonts w:ascii="Garamond" w:hAnsi="Garamond" w:cs="Garamond"/>
        </w:rPr>
      </w:pPr>
    </w:p>
    <w:p w:rsidR="00320475" w:rsidRDefault="00320475" w:rsidP="00EA778F">
      <w:pPr>
        <w:jc w:val="both"/>
        <w:rPr>
          <w:rFonts w:ascii="Garamond" w:hAnsi="Garamond" w:cs="Garamond"/>
        </w:rPr>
      </w:pPr>
      <w:r>
        <w:rPr>
          <w:rFonts w:ascii="Garamond" w:hAnsi="Garamond" w:cs="Garamond"/>
        </w:rPr>
        <w:t>SINDACO –</w:t>
      </w:r>
      <w:r w:rsidR="00850965">
        <w:rPr>
          <w:rFonts w:ascii="Garamond" w:hAnsi="Garamond" w:cs="Garamond"/>
        </w:rPr>
        <w:t xml:space="preserve"> Partiamo dalla gara ponte. Tutti i Comuni interessati dell’Aro Lecce 5 hanno impostato la gara ponte, soltanto che ancora non è partita in nessuno dei cinque Comuni per il semplice motivo che abbiamo voluto tutti quanti attendere lo sviluppo della progettualità biennale. </w:t>
      </w:r>
    </w:p>
    <w:p w:rsidR="00320475" w:rsidRDefault="00320475" w:rsidP="00EA778F">
      <w:pPr>
        <w:jc w:val="both"/>
        <w:rPr>
          <w:rFonts w:ascii="Garamond" w:hAnsi="Garamond" w:cs="Garamond"/>
        </w:rPr>
      </w:pPr>
    </w:p>
    <w:p w:rsidR="00850965" w:rsidRDefault="00320475" w:rsidP="00EA778F">
      <w:pPr>
        <w:jc w:val="both"/>
        <w:rPr>
          <w:rFonts w:ascii="Garamond" w:hAnsi="Garamond" w:cs="Garamond"/>
        </w:rPr>
      </w:pPr>
      <w:r>
        <w:rPr>
          <w:rFonts w:ascii="Garamond" w:hAnsi="Garamond" w:cs="Garamond"/>
        </w:rPr>
        <w:t xml:space="preserve">CONSIGLIERE SCHITO – </w:t>
      </w:r>
      <w:r w:rsidR="00850965">
        <w:rPr>
          <w:rFonts w:ascii="Garamond" w:hAnsi="Garamond" w:cs="Garamond"/>
        </w:rPr>
        <w:t xml:space="preserve">Siamo in proroga?  </w:t>
      </w:r>
    </w:p>
    <w:p w:rsidR="00850965" w:rsidRDefault="00850965" w:rsidP="00EA778F">
      <w:pPr>
        <w:jc w:val="both"/>
        <w:rPr>
          <w:rFonts w:ascii="Garamond" w:hAnsi="Garamond" w:cs="Garamond"/>
        </w:rPr>
      </w:pPr>
      <w:r>
        <w:rPr>
          <w:rFonts w:ascii="Garamond" w:hAnsi="Garamond" w:cs="Garamond"/>
        </w:rPr>
        <w:t xml:space="preserve"> </w:t>
      </w:r>
    </w:p>
    <w:p w:rsidR="00850965" w:rsidRDefault="00850965" w:rsidP="00EA778F">
      <w:pPr>
        <w:jc w:val="both"/>
        <w:rPr>
          <w:rFonts w:ascii="Garamond" w:hAnsi="Garamond" w:cs="Garamond"/>
        </w:rPr>
      </w:pPr>
      <w:r>
        <w:rPr>
          <w:rFonts w:ascii="Garamond" w:hAnsi="Garamond" w:cs="Garamond"/>
        </w:rPr>
        <w:t>SINDACO – Sì sì, già da un anno. È stata consentita dall’</w:t>
      </w:r>
      <w:proofErr w:type="spellStart"/>
      <w:r>
        <w:rPr>
          <w:rFonts w:ascii="Garamond" w:hAnsi="Garamond" w:cs="Garamond"/>
        </w:rPr>
        <w:t>Ager</w:t>
      </w:r>
      <w:proofErr w:type="spellEnd"/>
      <w:r>
        <w:rPr>
          <w:rFonts w:ascii="Garamond" w:hAnsi="Garamond" w:cs="Garamond"/>
        </w:rPr>
        <w:t xml:space="preserve">, quindi è stata permessa la possibilità di proseguire in proroga. Tutti i Comuni interessati sono tutti in proroga, anche perché avevamo la necessità dell’allineamento e poi abbiamo avuto il problema successivo del… Per quanto riguarda il discorso della differenziata, la produzione dei rifiuti, c’è un dato sociale che prevede, al di là del fatto che ci può essere un calo demografico più o meno evidente, anche se questo deve essere valutato caso per caso, però c’è un dato sociale legato al fatto che aumentano gli imballaggi. È fisiologico. Abbiamo un aumento costante della produzione di rifiuto. Accanto a questo noi quest’anno abbiamo un aumento di sole dieci tonnellate. Su 1500 tonnellate complessive abbiamo un aumento di dieci. Perché? Perché rispetto allo scorso anno abbiamo inserito nel sistema trenta tonnellate di sfalci e potatura che prima avevano tutt’altra destinazione, quindi probabilmente abbiamo fatto un’opera meritoria da questo punto di vista. Resta però che tutti quanti i sistemi di raccolta, di differenziazione, di valorizzazione della differenziazione passano da un’evidenza tecnica che è legata al fatto che intanto non è una valutazione che possiamo condurre a livello comunale ma a livello di ambito, perché tutte quante le valutazioni politiche sono legate a una sorta di struttura intercomunale che si prefigge l’obiettivo di realizzare delle economie di scala. Fermo restando che ci sono tante buone possibilità e purtroppo tante criticità specifiche nostre che altrove difficilmente si realizzano.  </w:t>
      </w:r>
    </w:p>
    <w:p w:rsidR="00850965" w:rsidRDefault="00850965" w:rsidP="00EA778F">
      <w:pPr>
        <w:jc w:val="both"/>
        <w:rPr>
          <w:rFonts w:ascii="Garamond" w:hAnsi="Garamond" w:cs="Garamond"/>
        </w:rPr>
      </w:pPr>
      <w:r>
        <w:rPr>
          <w:rFonts w:ascii="Garamond" w:hAnsi="Garamond" w:cs="Garamond"/>
        </w:rPr>
        <w:t xml:space="preserve">Per quanto riguarda il discorso relativo agli operatori che differenziano in situ, faceva riferimento ai raccoglitori presso i supermercati, noi sottoscrivemmo una convenzione nel 2015 come società che era l’unica che se ne occupava e poi successivamente non si è fatto nulla perché non era economicamente conveniente, tanto è vero che </w:t>
      </w:r>
      <w:r w:rsidR="00530662">
        <w:rPr>
          <w:rFonts w:ascii="Garamond" w:hAnsi="Garamond" w:cs="Garamond"/>
        </w:rPr>
        <w:t xml:space="preserve">laddove si sono create queste </w:t>
      </w:r>
      <w:r w:rsidR="00530662">
        <w:rPr>
          <w:rFonts w:ascii="Garamond" w:hAnsi="Garamond" w:cs="Garamond"/>
        </w:rPr>
        <w:lastRenderedPageBreak/>
        <w:t xml:space="preserve">soluzioni si sono create all’interno dei supermercati, discount, soprattutto di grandi dimensioni, laddove si fa una pattuizione tra la società che (incomprensibile) e il rivenditore, gestendo anche il contributo per quanto riguarda il riutilizzo della frazione interessata che può essere latta, plastica e carta. E vetro. Dato l’esiguo valore, il poco interesse, in generale si sta andando sempre indietro e sempre meno frequenti sono… anche perché il costo di quelle macchine che hanno un livello di manutenzione scarsa o bassa è elevatissimo, quindi le macchine che furono montate fino al 2014 per cui noi chiedemmo l’installazione, concedendo anche in comodato, concedendo un’area, di fatto avevano dei punti di rottura molto elevati, quindi era poco conveniente la gestione. Infatti sono state disinstallate.  </w:t>
      </w:r>
    </w:p>
    <w:p w:rsidR="00530662" w:rsidRDefault="00530662" w:rsidP="00EA778F">
      <w:pPr>
        <w:jc w:val="both"/>
        <w:rPr>
          <w:rFonts w:ascii="Garamond" w:hAnsi="Garamond" w:cs="Garamond"/>
        </w:rPr>
      </w:pPr>
      <w:r>
        <w:rPr>
          <w:rFonts w:ascii="Garamond" w:hAnsi="Garamond" w:cs="Garamond"/>
        </w:rPr>
        <w:t xml:space="preserve">In merito all’evasione noi, consigliere, abbiamo parlato nel corso di questi anni in maniera costante e continua dell’evasione. L’evasione è un problema serissimo per quanto riguarda la Tari e nello specifico per quanto riguarda tutti quanti i piani di evasione che noi abbiamo messo in atto. Tenga presente che noi veniamo da una precedente gestione, la nostra, che su cinque anni aveva fatto delle valutazioni su tre. Noi su cinque sei anni. Questo è l’orizzonte di riferimento. Non solo facendo una valutazione e quindi una lotta all’evasione della Tari, del pagamento in senso stretto dell’importo dovuto, ma anche sulle superfici, portando a… equiparando la banca dati catastali alle superfici effettivamente perseguibili. Questo ha portato un gettito importante, rilevante. Lo scorso anno con un valore complessivo di superficie di 34.000 euro abbiamo incassato circa 28.000 euro. Il dato che vede è perché l’accertamento è partito, quello relativo alla Tari, afferente alle annualità 2013 e 2014, era relativo a un avviso partito ai primi di novembre, quindi la capacità di introito di quelli importi non era maturata. E normalmente il periodo di rientro degli importi relativi alle richieste di contrasto dell’evasione hanno un arco temporale molto lungo perché c’è l’abitudine di aspettare la cartella. Noi facciamo delle lettere di sollecito per poi successivamente procedere con operazioni di questo tipo. Quest’anno abbiamo previsto di procedere alla ripresa dell’annualità 2014 e 2015 e quindi stiamo preoccupando i ruoli per procedere all’incasso di quelli anni e quindi completare la pianificazione del rientro. Non ci sfugge l’importanza del recupero dell’evasione, questo è un dato su cui abbiamo lavorato. Alla fine del mandato avremo recuperato sei anni, anche un po’ di gap, visto che il primo anno di insediamento abbiamo rischiato di perdere un’annualità. </w:t>
      </w:r>
    </w:p>
    <w:p w:rsidR="00530662" w:rsidRDefault="00530662" w:rsidP="00EA778F">
      <w:pPr>
        <w:jc w:val="both"/>
        <w:rPr>
          <w:rFonts w:ascii="Garamond" w:hAnsi="Garamond" w:cs="Garamond"/>
        </w:rPr>
      </w:pPr>
    </w:p>
    <w:p w:rsidR="00320475" w:rsidRDefault="00530662" w:rsidP="00EA778F">
      <w:pPr>
        <w:jc w:val="both"/>
        <w:rPr>
          <w:rFonts w:ascii="Garamond" w:hAnsi="Garamond" w:cs="Garamond"/>
        </w:rPr>
      </w:pPr>
      <w:r>
        <w:rPr>
          <w:rFonts w:ascii="Garamond" w:hAnsi="Garamond" w:cs="Garamond"/>
        </w:rPr>
        <w:t xml:space="preserve">CONSIGLIERE SCHITO - </w:t>
      </w:r>
      <w:r w:rsidR="00320475">
        <w:rPr>
          <w:rFonts w:ascii="Garamond" w:hAnsi="Garamond" w:cs="Garamond"/>
        </w:rPr>
        <w:t>Cosa intendi per recuperato 6 annualità?</w:t>
      </w:r>
    </w:p>
    <w:p w:rsidR="00320475" w:rsidRDefault="00320475" w:rsidP="00EA778F">
      <w:pPr>
        <w:jc w:val="both"/>
        <w:rPr>
          <w:rFonts w:ascii="Garamond" w:hAnsi="Garamond" w:cs="Garamond"/>
        </w:rPr>
      </w:pPr>
    </w:p>
    <w:p w:rsidR="00320475" w:rsidRDefault="00320475" w:rsidP="00EA778F">
      <w:pPr>
        <w:jc w:val="both"/>
        <w:rPr>
          <w:rFonts w:ascii="Garamond" w:hAnsi="Garamond" w:cs="Garamond"/>
        </w:rPr>
      </w:pPr>
      <w:r>
        <w:rPr>
          <w:rFonts w:ascii="Garamond" w:hAnsi="Garamond" w:cs="Garamond"/>
        </w:rPr>
        <w:t>SINDACO –</w:t>
      </w:r>
      <w:r w:rsidR="00530662">
        <w:rPr>
          <w:rFonts w:ascii="Garamond" w:hAnsi="Garamond" w:cs="Garamond"/>
        </w:rPr>
        <w:t xml:space="preserve"> Io stavo facendo un ragionamento complessivo sulla pianificazione, perché lei mi aveva chiesto quale piano c’è. In merito alle somme c’è un discorso da fare anno per anno e io che ho fatto riferimento al discorso delle superfici, relativamente all’ultimo anno, che su 34.000 euro di importo ingiunto, abbiamo incassato circa 28.000 euro. Per quanto riguarda il resto, l’annualità richiesta nel 2018, che erano due annualità, 2012 e 2013, abbiamo incassato relativamente, perché ha un tempo di maturazione quell’annualità. Il rientro di quell’annualità è legato alle abitudini sostanzialmente. </w:t>
      </w:r>
    </w:p>
    <w:p w:rsidR="00320475" w:rsidRDefault="00320475" w:rsidP="00EA778F">
      <w:pPr>
        <w:jc w:val="both"/>
        <w:rPr>
          <w:rFonts w:ascii="Garamond" w:hAnsi="Garamond" w:cs="Garamond"/>
        </w:rPr>
      </w:pPr>
    </w:p>
    <w:p w:rsidR="00320475" w:rsidRDefault="00320475" w:rsidP="00EA778F">
      <w:pPr>
        <w:jc w:val="both"/>
        <w:rPr>
          <w:rFonts w:ascii="Garamond" w:hAnsi="Garamond" w:cs="Garamond"/>
        </w:rPr>
      </w:pPr>
      <w:r>
        <w:rPr>
          <w:rFonts w:ascii="Garamond" w:hAnsi="Garamond" w:cs="Garamond"/>
        </w:rPr>
        <w:t>PRESIDENTE –</w:t>
      </w:r>
      <w:r w:rsidR="00530662">
        <w:rPr>
          <w:rFonts w:ascii="Garamond" w:hAnsi="Garamond" w:cs="Garamond"/>
        </w:rPr>
        <w:t xml:space="preserve"> Andiamo a votazione. Chi è favorevole? </w:t>
      </w:r>
    </w:p>
    <w:p w:rsidR="00282E2B" w:rsidRDefault="00282E2B" w:rsidP="00282E2B">
      <w:pPr>
        <w:jc w:val="center"/>
        <w:rPr>
          <w:rFonts w:ascii="Garamond" w:hAnsi="Garamond" w:cs="Garamond"/>
        </w:rPr>
      </w:pPr>
      <w:r>
        <w:rPr>
          <w:rFonts w:ascii="Garamond" w:hAnsi="Garamond" w:cs="Garamond"/>
        </w:rPr>
        <w:t>VOTAZIONE</w:t>
      </w:r>
    </w:p>
    <w:p w:rsidR="00282E2B" w:rsidRDefault="00282E2B" w:rsidP="00282E2B">
      <w:pPr>
        <w:jc w:val="center"/>
        <w:rPr>
          <w:rFonts w:ascii="Garamond" w:hAnsi="Garamond" w:cs="Garamond"/>
        </w:rPr>
      </w:pPr>
      <w:r>
        <w:rPr>
          <w:rFonts w:ascii="Garamond" w:hAnsi="Garamond" w:cs="Garamond"/>
        </w:rPr>
        <w:t>FAVOREVOLI – 8</w:t>
      </w:r>
    </w:p>
    <w:p w:rsidR="00282E2B" w:rsidRDefault="00282E2B" w:rsidP="00282E2B">
      <w:pPr>
        <w:jc w:val="center"/>
        <w:rPr>
          <w:rFonts w:ascii="Garamond" w:hAnsi="Garamond" w:cs="Garamond"/>
        </w:rPr>
      </w:pPr>
      <w:r>
        <w:rPr>
          <w:rFonts w:ascii="Garamond" w:hAnsi="Garamond" w:cs="Garamond"/>
        </w:rPr>
        <w:t>ASTENUTI - 4</w:t>
      </w:r>
    </w:p>
    <w:p w:rsidR="00282E2B" w:rsidRDefault="00282E2B" w:rsidP="00282E2B">
      <w:pPr>
        <w:jc w:val="both"/>
        <w:rPr>
          <w:rFonts w:ascii="Garamond" w:hAnsi="Garamond" w:cs="Garamond"/>
        </w:rPr>
      </w:pPr>
      <w:r>
        <w:rPr>
          <w:rFonts w:ascii="Garamond" w:hAnsi="Garamond" w:cs="Garamond"/>
        </w:rPr>
        <w:t>PRESIDENTE – Per l’immediata eseguibilità.</w:t>
      </w:r>
    </w:p>
    <w:p w:rsidR="00282E2B" w:rsidRDefault="00282E2B" w:rsidP="00282E2B">
      <w:pPr>
        <w:jc w:val="center"/>
        <w:rPr>
          <w:rFonts w:ascii="Garamond" w:hAnsi="Garamond" w:cs="Garamond"/>
        </w:rPr>
      </w:pPr>
      <w:r>
        <w:rPr>
          <w:rFonts w:ascii="Garamond" w:hAnsi="Garamond" w:cs="Garamond"/>
        </w:rPr>
        <w:t>VOTAZIONE</w:t>
      </w:r>
    </w:p>
    <w:p w:rsidR="00282E2B" w:rsidRDefault="00282E2B" w:rsidP="00282E2B">
      <w:pPr>
        <w:jc w:val="center"/>
        <w:rPr>
          <w:rFonts w:ascii="Garamond" w:hAnsi="Garamond" w:cs="Garamond"/>
        </w:rPr>
      </w:pPr>
      <w:r>
        <w:rPr>
          <w:rFonts w:ascii="Garamond" w:hAnsi="Garamond" w:cs="Garamond"/>
        </w:rPr>
        <w:t>FAVOREVOLI – 8</w:t>
      </w:r>
    </w:p>
    <w:p w:rsidR="00282E2B" w:rsidRDefault="00282E2B" w:rsidP="00282E2B">
      <w:pPr>
        <w:jc w:val="center"/>
        <w:rPr>
          <w:rFonts w:ascii="Garamond" w:hAnsi="Garamond" w:cs="Garamond"/>
        </w:rPr>
      </w:pPr>
      <w:r>
        <w:rPr>
          <w:rFonts w:ascii="Garamond" w:hAnsi="Garamond" w:cs="Garamond"/>
        </w:rPr>
        <w:t>ASTENUTI – 4</w:t>
      </w:r>
    </w:p>
    <w:p w:rsidR="00320475" w:rsidRPr="00A217BB" w:rsidRDefault="00320475" w:rsidP="00EA778F">
      <w:pPr>
        <w:jc w:val="both"/>
        <w:rPr>
          <w:rFonts w:ascii="Garamond" w:hAnsi="Garamond" w:cs="Garamond"/>
        </w:rPr>
      </w:pPr>
    </w:p>
    <w:p w:rsidR="00535822" w:rsidRDefault="00535822">
      <w:pPr>
        <w:rPr>
          <w:rFonts w:ascii="Garamond" w:hAnsi="Garamond" w:cs="Garamond"/>
          <w:b/>
          <w:sz w:val="28"/>
          <w:szCs w:val="28"/>
        </w:rPr>
      </w:pPr>
    </w:p>
    <w:sectPr w:rsidR="00535822" w:rsidSect="00662ABD">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532" w:rsidRDefault="00173532">
      <w:r>
        <w:separator/>
      </w:r>
    </w:p>
  </w:endnote>
  <w:endnote w:type="continuationSeparator" w:id="0">
    <w:p w:rsidR="00173532" w:rsidRDefault="0017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50965" w:rsidRDefault="0085096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704" behindDoc="0" locked="0" layoutInCell="1" allowOverlap="1" wp14:anchorId="545893EF" wp14:editId="653011F6">
              <wp:simplePos x="0" y="0"/>
              <wp:positionH relativeFrom="column">
                <wp:posOffset>0</wp:posOffset>
              </wp:positionH>
              <wp:positionV relativeFrom="paragraph">
                <wp:posOffset>118110</wp:posOffset>
              </wp:positionV>
              <wp:extent cx="5715000" cy="0"/>
              <wp:effectExtent l="9525" t="13335" r="952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"/>
          </w:pict>
        </mc:Fallback>
      </mc:AlternateContent>
    </w:r>
    <w:r>
      <w:rPr>
        <w:rFonts w:ascii="Garamond" w:hAnsi="Garamond"/>
        <w:noProof/>
        <w:sz w:val="22"/>
        <w:szCs w:val="22"/>
      </w:rPr>
      <mc:AlternateContent>
        <mc:Choice Requires="wpc">
          <w:drawing>
            <wp:inline distT="0" distB="0" distL="0" distR="0" wp14:anchorId="002DF7EB" wp14:editId="7E8C94E9">
              <wp:extent cx="5600700" cy="45720"/>
              <wp:effectExtent l="0" t="0" r="0" b="1905"/>
              <wp:docPr id="1" name="Area di diseg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1"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850965" w:rsidRDefault="00850965" w:rsidP="00662ABD">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241DF7">
      <w:rPr>
        <w:rStyle w:val="Numeropagina"/>
        <w:noProof/>
      </w:rPr>
      <w:t>1</w:t>
    </w:r>
    <w:r>
      <w:rPr>
        <w:rStyle w:val="Numeropagina"/>
      </w:rPr>
      <w:fldChar w:fldCharType="end"/>
    </w:r>
  </w:p>
  <w:p w:rsidR="00850965" w:rsidRPr="00A828F1" w:rsidRDefault="00850965" w:rsidP="00662ABD">
    <w:pPr>
      <w:pStyle w:val="Pidipagina"/>
      <w:ind w:right="360"/>
      <w:jc w:val="center"/>
      <w:rPr>
        <w:rFonts w:ascii="Garamond" w:hAnsi="Garamond"/>
      </w:rPr>
    </w:pPr>
    <w:r>
      <w:rPr>
        <w:rFonts w:ascii="Garamond" w:hAnsi="Garamond"/>
        <w:noProof/>
        <w:sz w:val="22"/>
        <w:szCs w:val="22"/>
      </w:rPr>
      <w:drawing>
        <wp:inline distT="0" distB="0" distL="0" distR="0" wp14:anchorId="7239A4BB" wp14:editId="28718C5A">
          <wp:extent cx="1409700"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F7" w:rsidRDefault="00241DF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532" w:rsidRDefault="00173532">
      <w:r>
        <w:separator/>
      </w:r>
    </w:p>
  </w:footnote>
  <w:footnote w:type="continuationSeparator" w:id="0">
    <w:p w:rsidR="00173532" w:rsidRDefault="00173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F7" w:rsidRDefault="00241DF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Intestazione"/>
      <w:tabs>
        <w:tab w:val="clear" w:pos="4819"/>
        <w:tab w:val="clear" w:pos="9638"/>
        <w:tab w:val="right" w:pos="8959"/>
      </w:tabs>
      <w:rPr>
        <w:rFonts w:ascii="Garamond" w:hAnsi="Garamond"/>
        <w:i/>
      </w:rPr>
    </w:pPr>
    <w:r>
      <w:rPr>
        <w:rFonts w:ascii="Garamond" w:hAnsi="Garamond"/>
        <w:i/>
      </w:rPr>
      <w:t>COMUNE di CARPIGNANO SALENTINO</w:t>
    </w:r>
    <w:r>
      <w:rPr>
        <w:rFonts w:ascii="Garamond" w:hAnsi="Garamond"/>
        <w:i/>
      </w:rPr>
      <w:tab/>
      <w:t xml:space="preserve">Consiglio Comunale del 28 Marzo </w:t>
    </w:r>
    <w:r>
      <w:rPr>
        <w:rFonts w:ascii="Garamond" w:hAnsi="Garamond"/>
        <w:i/>
      </w:rPr>
      <w:t>201</w:t>
    </w:r>
    <w:r w:rsidR="00241DF7">
      <w:rPr>
        <w:rFonts w:ascii="Garamond" w:hAnsi="Garamond"/>
        <w:i/>
      </w:rPr>
      <w:t>9</w:t>
    </w:r>
    <w:bookmarkStart w:id="0" w:name="_GoBack"/>
    <w:bookmarkEnd w:id="0"/>
  </w:p>
  <w:p w:rsidR="00850965" w:rsidRPr="007D218C" w:rsidRDefault="00850965" w:rsidP="00662ABD">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57728" behindDoc="0" locked="0" layoutInCell="1" allowOverlap="1" wp14:anchorId="24CDBC5F" wp14:editId="03C04B5A">
              <wp:simplePos x="0" y="0"/>
              <wp:positionH relativeFrom="column">
                <wp:posOffset>0</wp:posOffset>
              </wp:positionH>
              <wp:positionV relativeFrom="paragraph">
                <wp:posOffset>0</wp:posOffset>
              </wp:positionV>
              <wp:extent cx="57150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R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E6mMcFpKVhwhjBnD/tKWnQiYVziF6sCz2OY1UfFIljLCVvfbE+EvNpwuVQBD0oBOjfr&#10;Og8/FuliPV/P81E+ma1HeVrXo4+bKh/NNtnTtP5QV1Wd/QzUsrxoBWNcBXbDbGb532l/eyXXqbpP&#10;570NyVv02C8gO/wj6ahlkO86CHvNLjs7aAzjGINvTyfM++Me7McHvvoF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DDxYR4EQIAACgE&#10;AAAOAAAAAAAAAAAAAAAAAC4CAABkcnMvZTJvRG9jLnhtbFBLAQItABQABgAIAAAAIQAX3fNj1wAA&#10;AAIBAAAPAAAAAAAAAAAAAAAAAGsEAABkcnMvZG93bnJldi54bWxQSwUGAAAAAAQABADzAAAAbwUA&#10;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F7" w:rsidRDefault="00241DF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0E"/>
    <w:rsid w:val="00003244"/>
    <w:rsid w:val="00004AF5"/>
    <w:rsid w:val="00021364"/>
    <w:rsid w:val="000227E1"/>
    <w:rsid w:val="00026B85"/>
    <w:rsid w:val="00027EBB"/>
    <w:rsid w:val="000349FB"/>
    <w:rsid w:val="00034D85"/>
    <w:rsid w:val="00042F2F"/>
    <w:rsid w:val="00044DC1"/>
    <w:rsid w:val="00044FE7"/>
    <w:rsid w:val="00047CC5"/>
    <w:rsid w:val="00051242"/>
    <w:rsid w:val="00051295"/>
    <w:rsid w:val="00051958"/>
    <w:rsid w:val="00053A87"/>
    <w:rsid w:val="00053AED"/>
    <w:rsid w:val="000574BF"/>
    <w:rsid w:val="000767F1"/>
    <w:rsid w:val="00082A84"/>
    <w:rsid w:val="00095B7B"/>
    <w:rsid w:val="000A02D8"/>
    <w:rsid w:val="000A431F"/>
    <w:rsid w:val="000B290E"/>
    <w:rsid w:val="000B34AB"/>
    <w:rsid w:val="000D39B8"/>
    <w:rsid w:val="000D3AF6"/>
    <w:rsid w:val="000D44D9"/>
    <w:rsid w:val="000E4E94"/>
    <w:rsid w:val="000F2D05"/>
    <w:rsid w:val="000F3998"/>
    <w:rsid w:val="000F58EC"/>
    <w:rsid w:val="001004DE"/>
    <w:rsid w:val="00103D48"/>
    <w:rsid w:val="00111CED"/>
    <w:rsid w:val="00114735"/>
    <w:rsid w:val="001147F5"/>
    <w:rsid w:val="001158F4"/>
    <w:rsid w:val="001225B0"/>
    <w:rsid w:val="001240D4"/>
    <w:rsid w:val="00124586"/>
    <w:rsid w:val="00131775"/>
    <w:rsid w:val="00131EEF"/>
    <w:rsid w:val="00136AC4"/>
    <w:rsid w:val="001421E4"/>
    <w:rsid w:val="001479A0"/>
    <w:rsid w:val="00150D09"/>
    <w:rsid w:val="00152BA8"/>
    <w:rsid w:val="0015453D"/>
    <w:rsid w:val="001565C1"/>
    <w:rsid w:val="00160A76"/>
    <w:rsid w:val="00172D2B"/>
    <w:rsid w:val="00173532"/>
    <w:rsid w:val="00174472"/>
    <w:rsid w:val="00175CBD"/>
    <w:rsid w:val="00181FAD"/>
    <w:rsid w:val="00182066"/>
    <w:rsid w:val="001849D4"/>
    <w:rsid w:val="00184B00"/>
    <w:rsid w:val="00192093"/>
    <w:rsid w:val="001951FF"/>
    <w:rsid w:val="00195D71"/>
    <w:rsid w:val="001A1235"/>
    <w:rsid w:val="001B0126"/>
    <w:rsid w:val="001B2A52"/>
    <w:rsid w:val="001B302D"/>
    <w:rsid w:val="001B3936"/>
    <w:rsid w:val="001B4021"/>
    <w:rsid w:val="001B422F"/>
    <w:rsid w:val="001B6727"/>
    <w:rsid w:val="001C310F"/>
    <w:rsid w:val="001C7CDA"/>
    <w:rsid w:val="001D0A7E"/>
    <w:rsid w:val="001D1FD9"/>
    <w:rsid w:val="001D3619"/>
    <w:rsid w:val="001D5DDC"/>
    <w:rsid w:val="001E0CB4"/>
    <w:rsid w:val="001E1066"/>
    <w:rsid w:val="001E4018"/>
    <w:rsid w:val="001E49ED"/>
    <w:rsid w:val="001E688D"/>
    <w:rsid w:val="001F1E48"/>
    <w:rsid w:val="001F4FDC"/>
    <w:rsid w:val="001F6903"/>
    <w:rsid w:val="001F6DBD"/>
    <w:rsid w:val="002004A7"/>
    <w:rsid w:val="00203F26"/>
    <w:rsid w:val="00213BC4"/>
    <w:rsid w:val="002177A2"/>
    <w:rsid w:val="00231BE6"/>
    <w:rsid w:val="00233FF4"/>
    <w:rsid w:val="00236FD3"/>
    <w:rsid w:val="0023739B"/>
    <w:rsid w:val="00240C72"/>
    <w:rsid w:val="00241DF7"/>
    <w:rsid w:val="00244DA7"/>
    <w:rsid w:val="00246589"/>
    <w:rsid w:val="00254781"/>
    <w:rsid w:val="00257554"/>
    <w:rsid w:val="0026492E"/>
    <w:rsid w:val="002662A3"/>
    <w:rsid w:val="00271FC2"/>
    <w:rsid w:val="00277BE7"/>
    <w:rsid w:val="00282060"/>
    <w:rsid w:val="00282E2B"/>
    <w:rsid w:val="002835E1"/>
    <w:rsid w:val="0028524F"/>
    <w:rsid w:val="00287629"/>
    <w:rsid w:val="00287DCF"/>
    <w:rsid w:val="00290EEE"/>
    <w:rsid w:val="002944FF"/>
    <w:rsid w:val="00296C0D"/>
    <w:rsid w:val="002978B0"/>
    <w:rsid w:val="002A2949"/>
    <w:rsid w:val="002A719A"/>
    <w:rsid w:val="002B1BB3"/>
    <w:rsid w:val="002C08B2"/>
    <w:rsid w:val="002C2AAC"/>
    <w:rsid w:val="002C30C9"/>
    <w:rsid w:val="002C4D76"/>
    <w:rsid w:val="002C5A18"/>
    <w:rsid w:val="002C6854"/>
    <w:rsid w:val="002D0A0F"/>
    <w:rsid w:val="002D456C"/>
    <w:rsid w:val="002E64CE"/>
    <w:rsid w:val="002F6D6F"/>
    <w:rsid w:val="002F6ED7"/>
    <w:rsid w:val="002F7C2A"/>
    <w:rsid w:val="00302572"/>
    <w:rsid w:val="003029A7"/>
    <w:rsid w:val="00303D29"/>
    <w:rsid w:val="00304317"/>
    <w:rsid w:val="003045A4"/>
    <w:rsid w:val="00310C70"/>
    <w:rsid w:val="00313983"/>
    <w:rsid w:val="00320475"/>
    <w:rsid w:val="003235BC"/>
    <w:rsid w:val="00324B65"/>
    <w:rsid w:val="00327B4A"/>
    <w:rsid w:val="00330CB1"/>
    <w:rsid w:val="0033224B"/>
    <w:rsid w:val="00332A9E"/>
    <w:rsid w:val="003441DF"/>
    <w:rsid w:val="00345A02"/>
    <w:rsid w:val="00347075"/>
    <w:rsid w:val="0034781C"/>
    <w:rsid w:val="00352314"/>
    <w:rsid w:val="00355C86"/>
    <w:rsid w:val="00360B8F"/>
    <w:rsid w:val="00362047"/>
    <w:rsid w:val="003636A9"/>
    <w:rsid w:val="00363D6D"/>
    <w:rsid w:val="00366257"/>
    <w:rsid w:val="00370868"/>
    <w:rsid w:val="0037484C"/>
    <w:rsid w:val="00375042"/>
    <w:rsid w:val="003839BE"/>
    <w:rsid w:val="00386D4F"/>
    <w:rsid w:val="003949E0"/>
    <w:rsid w:val="00394ACA"/>
    <w:rsid w:val="00395EAB"/>
    <w:rsid w:val="00397F4E"/>
    <w:rsid w:val="003A3BCD"/>
    <w:rsid w:val="003A4519"/>
    <w:rsid w:val="003A4F96"/>
    <w:rsid w:val="003A5945"/>
    <w:rsid w:val="003B2010"/>
    <w:rsid w:val="003B3D23"/>
    <w:rsid w:val="003B55CD"/>
    <w:rsid w:val="003C1C50"/>
    <w:rsid w:val="003D0BE2"/>
    <w:rsid w:val="003D2E30"/>
    <w:rsid w:val="003D7072"/>
    <w:rsid w:val="003E65DD"/>
    <w:rsid w:val="003E742B"/>
    <w:rsid w:val="003F2116"/>
    <w:rsid w:val="003F3251"/>
    <w:rsid w:val="003F5CF7"/>
    <w:rsid w:val="003F616B"/>
    <w:rsid w:val="003F7520"/>
    <w:rsid w:val="00401185"/>
    <w:rsid w:val="004054ED"/>
    <w:rsid w:val="00421E39"/>
    <w:rsid w:val="00427624"/>
    <w:rsid w:val="00431A07"/>
    <w:rsid w:val="00433A32"/>
    <w:rsid w:val="0044364C"/>
    <w:rsid w:val="00452C55"/>
    <w:rsid w:val="00455C73"/>
    <w:rsid w:val="00461B90"/>
    <w:rsid w:val="004715E1"/>
    <w:rsid w:val="00474666"/>
    <w:rsid w:val="00485495"/>
    <w:rsid w:val="00486D1D"/>
    <w:rsid w:val="004907E7"/>
    <w:rsid w:val="00496188"/>
    <w:rsid w:val="0049674D"/>
    <w:rsid w:val="004A0706"/>
    <w:rsid w:val="004A24E9"/>
    <w:rsid w:val="004A3DC9"/>
    <w:rsid w:val="004B378B"/>
    <w:rsid w:val="004B4C54"/>
    <w:rsid w:val="004B704F"/>
    <w:rsid w:val="004B7E2D"/>
    <w:rsid w:val="004C0DB7"/>
    <w:rsid w:val="004C62DA"/>
    <w:rsid w:val="004D1E01"/>
    <w:rsid w:val="004D768C"/>
    <w:rsid w:val="004E2095"/>
    <w:rsid w:val="004E7691"/>
    <w:rsid w:val="004F5A09"/>
    <w:rsid w:val="004F6A29"/>
    <w:rsid w:val="004F77A8"/>
    <w:rsid w:val="00500D88"/>
    <w:rsid w:val="0050175B"/>
    <w:rsid w:val="00505B8D"/>
    <w:rsid w:val="00506029"/>
    <w:rsid w:val="005115EA"/>
    <w:rsid w:val="0051172E"/>
    <w:rsid w:val="005222AF"/>
    <w:rsid w:val="00522E8C"/>
    <w:rsid w:val="00526E14"/>
    <w:rsid w:val="00530662"/>
    <w:rsid w:val="00531E28"/>
    <w:rsid w:val="00532577"/>
    <w:rsid w:val="00533E77"/>
    <w:rsid w:val="00535822"/>
    <w:rsid w:val="00540B80"/>
    <w:rsid w:val="005418E0"/>
    <w:rsid w:val="00546072"/>
    <w:rsid w:val="005476FA"/>
    <w:rsid w:val="00550551"/>
    <w:rsid w:val="00551F16"/>
    <w:rsid w:val="00552A6F"/>
    <w:rsid w:val="0055672D"/>
    <w:rsid w:val="00561177"/>
    <w:rsid w:val="0056417D"/>
    <w:rsid w:val="00565EB5"/>
    <w:rsid w:val="00565FF0"/>
    <w:rsid w:val="00566C9A"/>
    <w:rsid w:val="00573AC3"/>
    <w:rsid w:val="00577054"/>
    <w:rsid w:val="00582835"/>
    <w:rsid w:val="005931DE"/>
    <w:rsid w:val="005A3BF0"/>
    <w:rsid w:val="005A7925"/>
    <w:rsid w:val="005B0906"/>
    <w:rsid w:val="005B2BF9"/>
    <w:rsid w:val="005B4EB7"/>
    <w:rsid w:val="005B71AF"/>
    <w:rsid w:val="005C4A74"/>
    <w:rsid w:val="005C56C5"/>
    <w:rsid w:val="005C5760"/>
    <w:rsid w:val="005C7AD7"/>
    <w:rsid w:val="005D3CAA"/>
    <w:rsid w:val="005D7099"/>
    <w:rsid w:val="005D76BD"/>
    <w:rsid w:val="005D7806"/>
    <w:rsid w:val="005E1084"/>
    <w:rsid w:val="005E237C"/>
    <w:rsid w:val="005E4976"/>
    <w:rsid w:val="005E672A"/>
    <w:rsid w:val="005E750D"/>
    <w:rsid w:val="005F3C9C"/>
    <w:rsid w:val="00600D16"/>
    <w:rsid w:val="00602A82"/>
    <w:rsid w:val="00607C27"/>
    <w:rsid w:val="0061064F"/>
    <w:rsid w:val="00611465"/>
    <w:rsid w:val="0061168C"/>
    <w:rsid w:val="00621687"/>
    <w:rsid w:val="006226D3"/>
    <w:rsid w:val="006252C8"/>
    <w:rsid w:val="00626F7E"/>
    <w:rsid w:val="00632036"/>
    <w:rsid w:val="00632A58"/>
    <w:rsid w:val="00633FEE"/>
    <w:rsid w:val="006365DA"/>
    <w:rsid w:val="006438E1"/>
    <w:rsid w:val="006449EE"/>
    <w:rsid w:val="00650BF4"/>
    <w:rsid w:val="0065493C"/>
    <w:rsid w:val="0066041B"/>
    <w:rsid w:val="00662ABD"/>
    <w:rsid w:val="00665994"/>
    <w:rsid w:val="00666850"/>
    <w:rsid w:val="00671904"/>
    <w:rsid w:val="00680F42"/>
    <w:rsid w:val="006850CB"/>
    <w:rsid w:val="006854E9"/>
    <w:rsid w:val="00691732"/>
    <w:rsid w:val="00691844"/>
    <w:rsid w:val="00691BE1"/>
    <w:rsid w:val="00692D08"/>
    <w:rsid w:val="006B155A"/>
    <w:rsid w:val="006D0ED2"/>
    <w:rsid w:val="006D28CA"/>
    <w:rsid w:val="006D409E"/>
    <w:rsid w:val="006E7ED3"/>
    <w:rsid w:val="006F35C1"/>
    <w:rsid w:val="0070069D"/>
    <w:rsid w:val="00700EA1"/>
    <w:rsid w:val="007076DA"/>
    <w:rsid w:val="00712F08"/>
    <w:rsid w:val="00713630"/>
    <w:rsid w:val="00715104"/>
    <w:rsid w:val="0071660D"/>
    <w:rsid w:val="00717E55"/>
    <w:rsid w:val="007217AE"/>
    <w:rsid w:val="00725DE6"/>
    <w:rsid w:val="0072730F"/>
    <w:rsid w:val="00730216"/>
    <w:rsid w:val="00735DA3"/>
    <w:rsid w:val="007369B7"/>
    <w:rsid w:val="007450AB"/>
    <w:rsid w:val="007464A9"/>
    <w:rsid w:val="00746CBA"/>
    <w:rsid w:val="00757327"/>
    <w:rsid w:val="00763B26"/>
    <w:rsid w:val="00764B06"/>
    <w:rsid w:val="007662CE"/>
    <w:rsid w:val="007832BF"/>
    <w:rsid w:val="0078632D"/>
    <w:rsid w:val="007877DE"/>
    <w:rsid w:val="007942EE"/>
    <w:rsid w:val="007961D9"/>
    <w:rsid w:val="00796D8B"/>
    <w:rsid w:val="007A6FE2"/>
    <w:rsid w:val="007B2150"/>
    <w:rsid w:val="007B7862"/>
    <w:rsid w:val="007C1160"/>
    <w:rsid w:val="007C169B"/>
    <w:rsid w:val="007C1F84"/>
    <w:rsid w:val="007C6DC9"/>
    <w:rsid w:val="007D0624"/>
    <w:rsid w:val="007D1556"/>
    <w:rsid w:val="007D47B3"/>
    <w:rsid w:val="007D5AAB"/>
    <w:rsid w:val="007E0EAC"/>
    <w:rsid w:val="007E4032"/>
    <w:rsid w:val="007E512E"/>
    <w:rsid w:val="007E521B"/>
    <w:rsid w:val="007E7130"/>
    <w:rsid w:val="007F01D0"/>
    <w:rsid w:val="007F299B"/>
    <w:rsid w:val="007F4F0F"/>
    <w:rsid w:val="007F502F"/>
    <w:rsid w:val="007F7062"/>
    <w:rsid w:val="007F7C29"/>
    <w:rsid w:val="00801B6B"/>
    <w:rsid w:val="00803F71"/>
    <w:rsid w:val="008056FF"/>
    <w:rsid w:val="008140BE"/>
    <w:rsid w:val="0081585D"/>
    <w:rsid w:val="00817520"/>
    <w:rsid w:val="008178E8"/>
    <w:rsid w:val="008219A5"/>
    <w:rsid w:val="008249A5"/>
    <w:rsid w:val="00826930"/>
    <w:rsid w:val="0083170D"/>
    <w:rsid w:val="00837169"/>
    <w:rsid w:val="0084611F"/>
    <w:rsid w:val="00850965"/>
    <w:rsid w:val="00854B56"/>
    <w:rsid w:val="00866B72"/>
    <w:rsid w:val="00870359"/>
    <w:rsid w:val="00874C19"/>
    <w:rsid w:val="0087621F"/>
    <w:rsid w:val="008767E3"/>
    <w:rsid w:val="00881981"/>
    <w:rsid w:val="00886633"/>
    <w:rsid w:val="00886B9E"/>
    <w:rsid w:val="008946CF"/>
    <w:rsid w:val="00894F95"/>
    <w:rsid w:val="008A106A"/>
    <w:rsid w:val="008B15DE"/>
    <w:rsid w:val="008B24B0"/>
    <w:rsid w:val="008B30E0"/>
    <w:rsid w:val="008B4271"/>
    <w:rsid w:val="008B4467"/>
    <w:rsid w:val="008B4C41"/>
    <w:rsid w:val="008B74AA"/>
    <w:rsid w:val="008C0C79"/>
    <w:rsid w:val="008C3FD6"/>
    <w:rsid w:val="008C48E2"/>
    <w:rsid w:val="008C6267"/>
    <w:rsid w:val="008D0F30"/>
    <w:rsid w:val="008D2393"/>
    <w:rsid w:val="008D31D1"/>
    <w:rsid w:val="008D5E20"/>
    <w:rsid w:val="008D61A3"/>
    <w:rsid w:val="008D7717"/>
    <w:rsid w:val="008E2847"/>
    <w:rsid w:val="008F1423"/>
    <w:rsid w:val="008F4CE6"/>
    <w:rsid w:val="008F4FF0"/>
    <w:rsid w:val="008F6F0C"/>
    <w:rsid w:val="0090019C"/>
    <w:rsid w:val="00901DCE"/>
    <w:rsid w:val="00910C38"/>
    <w:rsid w:val="00915A02"/>
    <w:rsid w:val="00915AE1"/>
    <w:rsid w:val="00927313"/>
    <w:rsid w:val="0093244A"/>
    <w:rsid w:val="00943127"/>
    <w:rsid w:val="00946C9F"/>
    <w:rsid w:val="00950901"/>
    <w:rsid w:val="00953323"/>
    <w:rsid w:val="00954225"/>
    <w:rsid w:val="00956E79"/>
    <w:rsid w:val="00961497"/>
    <w:rsid w:val="00963B92"/>
    <w:rsid w:val="00963E9F"/>
    <w:rsid w:val="00974713"/>
    <w:rsid w:val="009755C3"/>
    <w:rsid w:val="00976693"/>
    <w:rsid w:val="00976940"/>
    <w:rsid w:val="0098300B"/>
    <w:rsid w:val="00983280"/>
    <w:rsid w:val="00984656"/>
    <w:rsid w:val="00992778"/>
    <w:rsid w:val="009A47C4"/>
    <w:rsid w:val="009A520F"/>
    <w:rsid w:val="009B2CE1"/>
    <w:rsid w:val="009C5C89"/>
    <w:rsid w:val="009D0BFF"/>
    <w:rsid w:val="009E0BC2"/>
    <w:rsid w:val="009E14C4"/>
    <w:rsid w:val="009E4C7D"/>
    <w:rsid w:val="009E7179"/>
    <w:rsid w:val="009E7981"/>
    <w:rsid w:val="009F2089"/>
    <w:rsid w:val="009F4AA2"/>
    <w:rsid w:val="009F52FA"/>
    <w:rsid w:val="009F5546"/>
    <w:rsid w:val="00A12087"/>
    <w:rsid w:val="00A134EA"/>
    <w:rsid w:val="00A13E68"/>
    <w:rsid w:val="00A14C28"/>
    <w:rsid w:val="00A217BB"/>
    <w:rsid w:val="00A21B2D"/>
    <w:rsid w:val="00A252EF"/>
    <w:rsid w:val="00A2640A"/>
    <w:rsid w:val="00A33F30"/>
    <w:rsid w:val="00A430F3"/>
    <w:rsid w:val="00A51D87"/>
    <w:rsid w:val="00A52090"/>
    <w:rsid w:val="00A5770B"/>
    <w:rsid w:val="00A65194"/>
    <w:rsid w:val="00A66420"/>
    <w:rsid w:val="00A66E46"/>
    <w:rsid w:val="00A704C2"/>
    <w:rsid w:val="00A75BF9"/>
    <w:rsid w:val="00A8370A"/>
    <w:rsid w:val="00A87FD5"/>
    <w:rsid w:val="00A9031A"/>
    <w:rsid w:val="00A9459C"/>
    <w:rsid w:val="00A94EFF"/>
    <w:rsid w:val="00A97BD0"/>
    <w:rsid w:val="00AA1636"/>
    <w:rsid w:val="00AA17E3"/>
    <w:rsid w:val="00AC058C"/>
    <w:rsid w:val="00AC27E9"/>
    <w:rsid w:val="00AC4B6E"/>
    <w:rsid w:val="00AD6D69"/>
    <w:rsid w:val="00AE0CF6"/>
    <w:rsid w:val="00AE55B1"/>
    <w:rsid w:val="00AF5634"/>
    <w:rsid w:val="00B004A4"/>
    <w:rsid w:val="00B057C6"/>
    <w:rsid w:val="00B11C71"/>
    <w:rsid w:val="00B12758"/>
    <w:rsid w:val="00B13231"/>
    <w:rsid w:val="00B16B78"/>
    <w:rsid w:val="00B30DE3"/>
    <w:rsid w:val="00B33571"/>
    <w:rsid w:val="00B3380A"/>
    <w:rsid w:val="00B3518C"/>
    <w:rsid w:val="00B37FCA"/>
    <w:rsid w:val="00B45289"/>
    <w:rsid w:val="00B4777D"/>
    <w:rsid w:val="00B50715"/>
    <w:rsid w:val="00B526E7"/>
    <w:rsid w:val="00B5654A"/>
    <w:rsid w:val="00B56BF7"/>
    <w:rsid w:val="00B66444"/>
    <w:rsid w:val="00B71AA0"/>
    <w:rsid w:val="00B7671F"/>
    <w:rsid w:val="00B832C8"/>
    <w:rsid w:val="00B83B3F"/>
    <w:rsid w:val="00B86BF0"/>
    <w:rsid w:val="00B91235"/>
    <w:rsid w:val="00B960CE"/>
    <w:rsid w:val="00B96BFF"/>
    <w:rsid w:val="00B96C37"/>
    <w:rsid w:val="00BA02A4"/>
    <w:rsid w:val="00BA642D"/>
    <w:rsid w:val="00BB3914"/>
    <w:rsid w:val="00BB6E2A"/>
    <w:rsid w:val="00BB7E10"/>
    <w:rsid w:val="00BC0C84"/>
    <w:rsid w:val="00BC1E39"/>
    <w:rsid w:val="00BC4691"/>
    <w:rsid w:val="00BC47EF"/>
    <w:rsid w:val="00BC7D26"/>
    <w:rsid w:val="00BD0C55"/>
    <w:rsid w:val="00BD52F3"/>
    <w:rsid w:val="00BD5E2D"/>
    <w:rsid w:val="00BE30BA"/>
    <w:rsid w:val="00BE63D0"/>
    <w:rsid w:val="00BF03FE"/>
    <w:rsid w:val="00BF0A01"/>
    <w:rsid w:val="00BF117F"/>
    <w:rsid w:val="00BF29AE"/>
    <w:rsid w:val="00BF2C1F"/>
    <w:rsid w:val="00C00E2D"/>
    <w:rsid w:val="00C0467E"/>
    <w:rsid w:val="00C05A37"/>
    <w:rsid w:val="00C063BF"/>
    <w:rsid w:val="00C11A60"/>
    <w:rsid w:val="00C137CA"/>
    <w:rsid w:val="00C140C4"/>
    <w:rsid w:val="00C16D0A"/>
    <w:rsid w:val="00C2039F"/>
    <w:rsid w:val="00C21FA8"/>
    <w:rsid w:val="00C235AA"/>
    <w:rsid w:val="00C2461E"/>
    <w:rsid w:val="00C31F7E"/>
    <w:rsid w:val="00C360E6"/>
    <w:rsid w:val="00C53BD3"/>
    <w:rsid w:val="00C556F0"/>
    <w:rsid w:val="00C5630A"/>
    <w:rsid w:val="00C563D4"/>
    <w:rsid w:val="00C57178"/>
    <w:rsid w:val="00C5734F"/>
    <w:rsid w:val="00C5777F"/>
    <w:rsid w:val="00C61F98"/>
    <w:rsid w:val="00C62F3F"/>
    <w:rsid w:val="00C63B26"/>
    <w:rsid w:val="00C6545D"/>
    <w:rsid w:val="00C6614B"/>
    <w:rsid w:val="00C70492"/>
    <w:rsid w:val="00C7186D"/>
    <w:rsid w:val="00C776FE"/>
    <w:rsid w:val="00C84E45"/>
    <w:rsid w:val="00C856E3"/>
    <w:rsid w:val="00CA42E0"/>
    <w:rsid w:val="00CA5D19"/>
    <w:rsid w:val="00CB200D"/>
    <w:rsid w:val="00CB3577"/>
    <w:rsid w:val="00CB76F8"/>
    <w:rsid w:val="00CC415B"/>
    <w:rsid w:val="00CC59B2"/>
    <w:rsid w:val="00CC6958"/>
    <w:rsid w:val="00CD2A77"/>
    <w:rsid w:val="00CD5521"/>
    <w:rsid w:val="00CD6FAB"/>
    <w:rsid w:val="00CD7F82"/>
    <w:rsid w:val="00CE5041"/>
    <w:rsid w:val="00CE7B61"/>
    <w:rsid w:val="00CF2087"/>
    <w:rsid w:val="00CF61DF"/>
    <w:rsid w:val="00D00F58"/>
    <w:rsid w:val="00D1080A"/>
    <w:rsid w:val="00D15C1A"/>
    <w:rsid w:val="00D21C0E"/>
    <w:rsid w:val="00D23DD7"/>
    <w:rsid w:val="00D25B6D"/>
    <w:rsid w:val="00D2744F"/>
    <w:rsid w:val="00D3209C"/>
    <w:rsid w:val="00D33AD2"/>
    <w:rsid w:val="00D33E13"/>
    <w:rsid w:val="00D373A4"/>
    <w:rsid w:val="00D42014"/>
    <w:rsid w:val="00D43468"/>
    <w:rsid w:val="00D46662"/>
    <w:rsid w:val="00D46926"/>
    <w:rsid w:val="00D52BB4"/>
    <w:rsid w:val="00D52EBE"/>
    <w:rsid w:val="00D5338D"/>
    <w:rsid w:val="00D53679"/>
    <w:rsid w:val="00D55504"/>
    <w:rsid w:val="00D574BF"/>
    <w:rsid w:val="00D6023E"/>
    <w:rsid w:val="00D679F6"/>
    <w:rsid w:val="00D71D0A"/>
    <w:rsid w:val="00D74696"/>
    <w:rsid w:val="00D75C83"/>
    <w:rsid w:val="00D80098"/>
    <w:rsid w:val="00D80DA7"/>
    <w:rsid w:val="00D8197B"/>
    <w:rsid w:val="00D8222B"/>
    <w:rsid w:val="00D90BB9"/>
    <w:rsid w:val="00D929B1"/>
    <w:rsid w:val="00DA231C"/>
    <w:rsid w:val="00DA2705"/>
    <w:rsid w:val="00DA5ED4"/>
    <w:rsid w:val="00DA6CA7"/>
    <w:rsid w:val="00DA7F0C"/>
    <w:rsid w:val="00DB2793"/>
    <w:rsid w:val="00DC51EC"/>
    <w:rsid w:val="00DD1720"/>
    <w:rsid w:val="00DD1755"/>
    <w:rsid w:val="00DD25EA"/>
    <w:rsid w:val="00DE2EB1"/>
    <w:rsid w:val="00DE4644"/>
    <w:rsid w:val="00DE648A"/>
    <w:rsid w:val="00DE7FE6"/>
    <w:rsid w:val="00DF41C5"/>
    <w:rsid w:val="00DF653C"/>
    <w:rsid w:val="00E01D9C"/>
    <w:rsid w:val="00E02C49"/>
    <w:rsid w:val="00E04977"/>
    <w:rsid w:val="00E05156"/>
    <w:rsid w:val="00E1482D"/>
    <w:rsid w:val="00E169EF"/>
    <w:rsid w:val="00E26C8F"/>
    <w:rsid w:val="00E3248D"/>
    <w:rsid w:val="00E33AB2"/>
    <w:rsid w:val="00E34D57"/>
    <w:rsid w:val="00E36962"/>
    <w:rsid w:val="00E42606"/>
    <w:rsid w:val="00E4404B"/>
    <w:rsid w:val="00E56558"/>
    <w:rsid w:val="00E57B15"/>
    <w:rsid w:val="00E608D6"/>
    <w:rsid w:val="00E624C3"/>
    <w:rsid w:val="00E629DD"/>
    <w:rsid w:val="00E71944"/>
    <w:rsid w:val="00E71FF9"/>
    <w:rsid w:val="00E73C07"/>
    <w:rsid w:val="00E74E92"/>
    <w:rsid w:val="00E766AC"/>
    <w:rsid w:val="00E80DD8"/>
    <w:rsid w:val="00E831D3"/>
    <w:rsid w:val="00E83296"/>
    <w:rsid w:val="00E85953"/>
    <w:rsid w:val="00E91896"/>
    <w:rsid w:val="00E91C17"/>
    <w:rsid w:val="00E93A54"/>
    <w:rsid w:val="00E9719C"/>
    <w:rsid w:val="00EA5D4C"/>
    <w:rsid w:val="00EA6DD2"/>
    <w:rsid w:val="00EA778F"/>
    <w:rsid w:val="00EB1C5C"/>
    <w:rsid w:val="00EB1FEB"/>
    <w:rsid w:val="00EB2C43"/>
    <w:rsid w:val="00EB4108"/>
    <w:rsid w:val="00EC4E84"/>
    <w:rsid w:val="00EC7CA6"/>
    <w:rsid w:val="00ED2F6B"/>
    <w:rsid w:val="00EE0489"/>
    <w:rsid w:val="00EE3600"/>
    <w:rsid w:val="00EF592E"/>
    <w:rsid w:val="00EF68C9"/>
    <w:rsid w:val="00F139D0"/>
    <w:rsid w:val="00F13F25"/>
    <w:rsid w:val="00F255A7"/>
    <w:rsid w:val="00F412A4"/>
    <w:rsid w:val="00F44F7E"/>
    <w:rsid w:val="00F53C58"/>
    <w:rsid w:val="00F561B5"/>
    <w:rsid w:val="00F60784"/>
    <w:rsid w:val="00F6551C"/>
    <w:rsid w:val="00F67062"/>
    <w:rsid w:val="00F80B76"/>
    <w:rsid w:val="00F82381"/>
    <w:rsid w:val="00F85858"/>
    <w:rsid w:val="00F864EB"/>
    <w:rsid w:val="00F86FC1"/>
    <w:rsid w:val="00F90321"/>
    <w:rsid w:val="00F93B2E"/>
    <w:rsid w:val="00F94B36"/>
    <w:rsid w:val="00F97514"/>
    <w:rsid w:val="00FA02CE"/>
    <w:rsid w:val="00FA09C3"/>
    <w:rsid w:val="00FA0DAA"/>
    <w:rsid w:val="00FB4F21"/>
    <w:rsid w:val="00FC60EF"/>
    <w:rsid w:val="00FC66D7"/>
    <w:rsid w:val="00FD15BC"/>
    <w:rsid w:val="00FD5F21"/>
    <w:rsid w:val="00FE016A"/>
    <w:rsid w:val="00FE099B"/>
    <w:rsid w:val="00FE404F"/>
    <w:rsid w:val="00FE6DF6"/>
    <w:rsid w:val="00FE7CDC"/>
    <w:rsid w:val="00FF1F2C"/>
    <w:rsid w:val="00FF3573"/>
    <w:rsid w:val="00FF6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D520-5429-4160-9EFF-68359EE2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4164</Words>
  <Characters>23739</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COMUNE DI GALATINA</vt:lpstr>
    </vt:vector>
  </TitlesOfParts>
  <Company>TOSHIBA</Company>
  <LinksUpToDate>false</LinksUpToDate>
  <CharactersWithSpaces>27848</CharactersWithSpaces>
  <SharedDoc>false</SharedDoc>
  <HLinks>
    <vt:vector size="6" baseType="variant">
      <vt:variant>
        <vt:i4>2490395</vt:i4>
      </vt:variant>
      <vt:variant>
        <vt:i4>0</vt:i4>
      </vt:variant>
      <vt:variant>
        <vt:i4>0</vt:i4>
      </vt:variant>
      <vt:variant>
        <vt:i4>5</vt:i4>
      </vt:variant>
      <vt:variant>
        <vt:lpwstr>mailto:scriptamanentsnc@libero.it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GALATINA</dc:title>
  <dc:creator>Alessandra Maffei</dc:creator>
  <cp:lastModifiedBy>uffaffgen</cp:lastModifiedBy>
  <cp:revision>6</cp:revision>
  <dcterms:created xsi:type="dcterms:W3CDTF">2019-04-09T10:50:00Z</dcterms:created>
  <dcterms:modified xsi:type="dcterms:W3CDTF">2019-04-09T11:15:00Z</dcterms:modified>
</cp:coreProperties>
</file>